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5"/>
        <w:gridCol w:w="3356"/>
        <w:gridCol w:w="698"/>
        <w:gridCol w:w="2917"/>
      </w:tblGrid>
      <w:tr w:rsidR="005D784B" w:rsidRPr="0039076B" w:rsidTr="00C607EB">
        <w:trPr>
          <w:trHeight w:val="2515"/>
        </w:trPr>
        <w:tc>
          <w:tcPr>
            <w:tcW w:w="2821" w:type="pct"/>
            <w:gridSpan w:val="2"/>
            <w:tcMar>
              <w:right w:w="28" w:type="dxa"/>
            </w:tcMar>
          </w:tcPr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076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ΥΠΟΥΡΓΕΙΟ ΠΑΙΔΕΙΑΣ</w:t>
            </w:r>
            <w:r w:rsidR="001A70F1" w:rsidRPr="003907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0F1" w:rsidRPr="0039076B">
              <w:rPr>
                <w:rFonts w:ascii="Arial" w:hAnsi="Arial" w:cs="Arial"/>
                <w:sz w:val="20"/>
                <w:szCs w:val="20"/>
              </w:rPr>
              <w:t xml:space="preserve">ΕΡΕΥΝΑΣ </w:t>
            </w:r>
            <w:r w:rsidRPr="0039076B">
              <w:rPr>
                <w:rFonts w:ascii="Arial" w:hAnsi="Arial" w:cs="Arial"/>
                <w:sz w:val="20"/>
                <w:szCs w:val="20"/>
              </w:rPr>
              <w:t>ΚΑΙ ΘΡΗΣΚΕΥΜΑΤΩΝ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--</w:t>
            </w:r>
            <w:r w:rsidR="003607F4">
              <w:rPr>
                <w:rFonts w:ascii="Arial" w:hAnsi="Arial" w:cs="Arial"/>
                <w:sz w:val="20"/>
                <w:szCs w:val="20"/>
              </w:rPr>
              <w:t>--</w:t>
            </w:r>
            <w:r w:rsidRPr="0039076B"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ΠΕΡΙΦΕΡΕΙΑΚΗ Δ/ΝΣΗ </w:t>
            </w:r>
            <w:r w:rsidRPr="0039076B">
              <w:rPr>
                <w:rFonts w:ascii="Arial" w:eastAsia="Calibri" w:hAnsi="Arial" w:cs="Arial"/>
                <w:bCs/>
                <w:sz w:val="20"/>
                <w:szCs w:val="20"/>
              </w:rPr>
              <w:t>Π/ΘΜΙΑΣ &amp; Δ/ΘΜΙΑΣ</w:t>
            </w:r>
            <w:r w:rsidRPr="0039076B">
              <w:rPr>
                <w:rFonts w:ascii="Arial" w:hAnsi="Arial" w:cs="Arial"/>
                <w:sz w:val="20"/>
                <w:szCs w:val="20"/>
              </w:rPr>
              <w:t xml:space="preserve"> ΕΚΠ/ΣΗΣ ΑΤΤΙΚΗΣ</w:t>
            </w:r>
          </w:p>
          <w:p w:rsidR="000F50D1" w:rsidRPr="0039076B" w:rsidRDefault="000F50D1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------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eastAsia="Calibri" w:hAnsi="Arial" w:cs="Arial"/>
                <w:bCs/>
                <w:sz w:val="20"/>
                <w:szCs w:val="20"/>
              </w:rPr>
              <w:t>ΔΙΕΥΘΥΝΣΗ Π/ΘΜΙΑΣ ΕΚΠ/ΣΗΣ</w:t>
            </w:r>
            <w:r w:rsidRPr="0039076B">
              <w:rPr>
                <w:rFonts w:ascii="Arial" w:hAnsi="Arial" w:cs="Arial"/>
                <w:sz w:val="20"/>
                <w:szCs w:val="20"/>
              </w:rPr>
              <w:t xml:space="preserve"> ΑΝΑΤΟΛΙΚΗΣ ΑΤΤΙΚΗΣ</w:t>
            </w:r>
          </w:p>
          <w:p w:rsidR="0027189D" w:rsidRPr="0039076B" w:rsidRDefault="003607F4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2179" w:type="pct"/>
            <w:gridSpan w:val="2"/>
          </w:tcPr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147C36" w:rsidRDefault="005D784B" w:rsidP="00683621">
            <w:pPr>
              <w:spacing w:line="360" w:lineRule="auto"/>
              <w:ind w:left="7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Γλυκά </w:t>
            </w:r>
            <w:r w:rsidRPr="00C81B84">
              <w:rPr>
                <w:rFonts w:ascii="Arial" w:hAnsi="Arial" w:cs="Arial"/>
                <w:color w:val="000000"/>
                <w:sz w:val="20"/>
                <w:szCs w:val="20"/>
              </w:rPr>
              <w:t xml:space="preserve">Νερά,  </w:t>
            </w:r>
            <w:r w:rsidR="00147C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81B84" w:rsidRPr="00C81B8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B1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 w:rsidR="00551B70" w:rsidRPr="00147C3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:rsidR="005D784B" w:rsidRPr="00147C36" w:rsidRDefault="00147C36" w:rsidP="00683621">
            <w:pPr>
              <w:spacing w:line="360" w:lineRule="auto"/>
              <w:ind w:left="73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Αρ. Πρωτ.:Φ.55/</w:t>
            </w:r>
            <w:r w:rsidR="00C92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27555</w:t>
            </w:r>
          </w:p>
          <w:p w:rsidR="005D784B" w:rsidRPr="0039076B" w:rsidRDefault="005D784B" w:rsidP="00683621">
            <w:pPr>
              <w:spacing w:line="360" w:lineRule="auto"/>
              <w:ind w:lef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spacing w:line="36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84B" w:rsidRPr="0039076B" w:rsidTr="00C607EB">
        <w:trPr>
          <w:trHeight w:val="1614"/>
        </w:trPr>
        <w:tc>
          <w:tcPr>
            <w:tcW w:w="790" w:type="pct"/>
          </w:tcPr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Ταχ</w:t>
            </w:r>
            <w:proofErr w:type="spellEnd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. Δ/</w:t>
            </w:r>
            <w:proofErr w:type="spellStart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νση</w:t>
            </w:r>
            <w:proofErr w:type="spellEnd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Πληροφορίες: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D784B" w:rsidRPr="0039076B" w:rsidRDefault="00F27592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Τηλέφωνο</w:t>
            </w:r>
            <w:r w:rsidR="005D784B" w:rsidRPr="0039076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Φαξ:  </w:t>
            </w:r>
          </w:p>
        </w:tc>
        <w:tc>
          <w:tcPr>
            <w:tcW w:w="2031" w:type="pct"/>
          </w:tcPr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Λεωφ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. Λαυρίου 150 &amp; </w:t>
            </w: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Ανδρίκου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15454 Γλυκά Νερά </w:t>
            </w:r>
          </w:p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Κουρμούση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 Νάντια </w:t>
            </w:r>
          </w:p>
          <w:p w:rsidR="005D784B" w:rsidRPr="0039076B" w:rsidRDefault="00C9238C" w:rsidP="0068362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health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ed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dipe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-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anatol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att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sch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</w:hyperlink>
            <w:r w:rsidR="005D784B" w:rsidRPr="0039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210/6618444</w:t>
            </w:r>
          </w:p>
          <w:p w:rsidR="0027189D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210/6618440 </w:t>
            </w:r>
          </w:p>
        </w:tc>
        <w:tc>
          <w:tcPr>
            <w:tcW w:w="413" w:type="pct"/>
            <w:tcMar>
              <w:right w:w="28" w:type="dxa"/>
            </w:tcMar>
          </w:tcPr>
          <w:p w:rsidR="005D784B" w:rsidRPr="0039076B" w:rsidRDefault="005D784B" w:rsidP="00683621">
            <w:pPr>
              <w:ind w:left="792" w:hanging="79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E9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ΠΡΟΣ: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076B" w:rsidRPr="0039076B" w:rsidRDefault="0039076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076B" w:rsidRPr="0039076B" w:rsidRDefault="004951E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</w:tcPr>
          <w:p w:rsidR="00E91559" w:rsidRPr="0039076B" w:rsidRDefault="00E91559" w:rsidP="002B6E6D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  <w:p w:rsidR="005D784B" w:rsidRPr="0039076B" w:rsidRDefault="0039076B" w:rsidP="00132642">
            <w:pPr>
              <w:ind w:lef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Δημοτικά Σχολεία Δ/</w:t>
            </w: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νσης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 Π.Ε. Αν. Αττικής</w:t>
            </w:r>
            <w:r w:rsidR="00C607E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5D784B" w:rsidRPr="00AB130C" w:rsidRDefault="005D784B" w:rsidP="00132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2642" w:rsidRPr="00132642" w:rsidRDefault="00132642" w:rsidP="00132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D50" w:rsidRPr="003607F4" w:rsidRDefault="00063D50" w:rsidP="00D84E0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32642" w:rsidRDefault="00132642" w:rsidP="00424A83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4DE8" w:rsidRPr="00287B19" w:rsidRDefault="005D784B" w:rsidP="00424A8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87B19">
        <w:rPr>
          <w:rFonts w:ascii="Arial" w:hAnsi="Arial" w:cs="Arial"/>
          <w:b/>
          <w:sz w:val="20"/>
          <w:szCs w:val="20"/>
        </w:rPr>
        <w:t xml:space="preserve">ΘΕΜΑ: </w:t>
      </w:r>
      <w:r w:rsidR="001A70F1" w:rsidRPr="00287B19">
        <w:rPr>
          <w:rFonts w:ascii="Arial" w:hAnsi="Arial" w:cs="Arial"/>
          <w:b/>
          <w:sz w:val="20"/>
          <w:szCs w:val="20"/>
        </w:rPr>
        <w:t>«</w:t>
      </w:r>
      <w:r w:rsidR="00B1523C" w:rsidRPr="00287B19">
        <w:rPr>
          <w:rFonts w:ascii="Arial" w:hAnsi="Arial" w:cs="Arial"/>
          <w:b/>
          <w:sz w:val="20"/>
          <w:szCs w:val="20"/>
        </w:rPr>
        <w:t xml:space="preserve">Διεξαγωγή </w:t>
      </w:r>
      <w:r w:rsidR="00AB130C" w:rsidRPr="00287B19">
        <w:rPr>
          <w:rFonts w:ascii="Arial" w:hAnsi="Arial" w:cs="Arial"/>
          <w:b/>
          <w:sz w:val="20"/>
          <w:szCs w:val="20"/>
        </w:rPr>
        <w:t>επιμορφωτικού σεμιναρίου με θέμα την εκπαίδευση στο υλικό ‘Γυμνάσιο Ερχόμαστε! Η μετάβαση από το Δημοτικό στο Γυμνάσιο’</w:t>
      </w:r>
      <w:r w:rsidR="0039076B" w:rsidRPr="00287B19">
        <w:rPr>
          <w:rFonts w:ascii="Arial" w:hAnsi="Arial" w:cs="Arial"/>
          <w:b/>
          <w:sz w:val="20"/>
          <w:szCs w:val="20"/>
        </w:rPr>
        <w:t>»</w:t>
      </w:r>
      <w:r w:rsidR="00FE71F8" w:rsidRPr="00287B19">
        <w:rPr>
          <w:rFonts w:ascii="Arial" w:hAnsi="Arial" w:cs="Arial"/>
          <w:b/>
          <w:sz w:val="20"/>
          <w:szCs w:val="20"/>
        </w:rPr>
        <w:t xml:space="preserve"> </w:t>
      </w:r>
    </w:p>
    <w:p w:rsidR="00B1523C" w:rsidRPr="00287B19" w:rsidRDefault="00B1523C" w:rsidP="00424A8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132642" w:rsidRPr="00287B19" w:rsidRDefault="00132642" w:rsidP="00424A8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AB130C" w:rsidRDefault="00AB130C" w:rsidP="00287B19">
      <w:pPr>
        <w:shd w:val="clear" w:color="auto" w:fill="FFFFFF"/>
        <w:spacing w:before="120"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7B19">
        <w:rPr>
          <w:rFonts w:ascii="Arial" w:hAnsi="Arial" w:cs="Arial"/>
          <w:sz w:val="20"/>
          <w:szCs w:val="20"/>
        </w:rPr>
        <w:t>Το Κέντρο Πρόληψης ΔΙΕΞΟΔΟΣ σε συνεργασία με τη Δ/</w:t>
      </w:r>
      <w:proofErr w:type="spellStart"/>
      <w:r w:rsidRPr="00287B19">
        <w:rPr>
          <w:rFonts w:ascii="Arial" w:hAnsi="Arial" w:cs="Arial"/>
          <w:sz w:val="20"/>
          <w:szCs w:val="20"/>
        </w:rPr>
        <w:t>νση</w:t>
      </w:r>
      <w:proofErr w:type="spellEnd"/>
      <w:r w:rsidRPr="00287B19">
        <w:rPr>
          <w:rFonts w:ascii="Arial" w:hAnsi="Arial" w:cs="Arial"/>
          <w:sz w:val="20"/>
          <w:szCs w:val="20"/>
        </w:rPr>
        <w:t xml:space="preserve"> Π.Ε. Ανατολικής Αττικής πρόκειται να υλοποιήσει Πρόγραμμα Επιμόρφωσης στο Εκπαιδευτικό Υλικό «Γυμνάσιο Ερχόμαστε! Η μετάβαση από το Δημοτικό στο Γυμνάσιο». Το σεμινάριο που απευθύνεται σε εκπαιδευτικούς ΠΕ 70 περιλαμβάνει 2 δίωρες συναντήσεις ευαισθητοποίησης και μία τρίωρη συνάντηση με προσομοιώσεις από το Υλικό και θα έχει συνολική διάρκεια 7 ωρών. Οι συναντήσεις θα πραγματοποιηθούν στο χώρο του Κέντρου Πρόληψης, Πλατεία Αγ. Νικολάου 3 , 2ος όροφος, Αχαρνές και θα διεξαχθούν ως ακολούθως:</w:t>
      </w:r>
    </w:p>
    <w:p w:rsidR="00AB130C" w:rsidRPr="00287B19" w:rsidRDefault="00AB130C" w:rsidP="00287B19">
      <w:pPr>
        <w:shd w:val="clear" w:color="auto" w:fill="FFFFFF"/>
        <w:spacing w:before="120" w:after="120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619"/>
        <w:gridCol w:w="2241"/>
        <w:gridCol w:w="1395"/>
      </w:tblGrid>
      <w:tr w:rsidR="00287B19" w:rsidRPr="00287B19" w:rsidTr="00321429">
        <w:trPr>
          <w:jc w:val="center"/>
        </w:trPr>
        <w:tc>
          <w:tcPr>
            <w:tcW w:w="1662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87B1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η</w:t>
            </w:r>
            <w:r w:rsidRPr="00287B19">
              <w:rPr>
                <w:rFonts w:ascii="Arial" w:hAnsi="Arial" w:cs="Arial"/>
                <w:b/>
                <w:sz w:val="20"/>
                <w:szCs w:val="20"/>
              </w:rPr>
              <w:t xml:space="preserve"> Συνάντηση</w:t>
            </w:r>
          </w:p>
        </w:tc>
        <w:tc>
          <w:tcPr>
            <w:tcW w:w="2619" w:type="dxa"/>
          </w:tcPr>
          <w:p w:rsidR="00287B19" w:rsidRPr="00287B19" w:rsidRDefault="00287B19" w:rsidP="00287B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Συζητώντας για την Μετάβαση….</w:t>
            </w:r>
          </w:p>
        </w:tc>
        <w:tc>
          <w:tcPr>
            <w:tcW w:w="2241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17 Οκτωβρίου 2018</w:t>
            </w:r>
          </w:p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Τετάρτη</w:t>
            </w:r>
          </w:p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18.00-20.00</w:t>
            </w:r>
          </w:p>
        </w:tc>
      </w:tr>
      <w:tr w:rsidR="00287B19" w:rsidRPr="00287B19" w:rsidTr="00321429">
        <w:trPr>
          <w:jc w:val="center"/>
        </w:trPr>
        <w:tc>
          <w:tcPr>
            <w:tcW w:w="1662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87B1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η </w:t>
            </w:r>
            <w:r w:rsidRPr="00287B19">
              <w:rPr>
                <w:rFonts w:ascii="Arial" w:hAnsi="Arial" w:cs="Arial"/>
                <w:b/>
                <w:sz w:val="20"/>
                <w:szCs w:val="20"/>
              </w:rPr>
              <w:t>Συνάντηση</w:t>
            </w:r>
          </w:p>
        </w:tc>
        <w:tc>
          <w:tcPr>
            <w:tcW w:w="2619" w:type="dxa"/>
          </w:tcPr>
          <w:p w:rsidR="00287B19" w:rsidRPr="00287B19" w:rsidRDefault="00287B19" w:rsidP="00287B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 xml:space="preserve">Τι είναι Μετάβαση; </w:t>
            </w:r>
          </w:p>
          <w:p w:rsidR="00287B19" w:rsidRPr="00287B19" w:rsidRDefault="00287B19" w:rsidP="00287B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Ετοιμάζω την βαλίτσα μου!</w:t>
            </w:r>
          </w:p>
        </w:tc>
        <w:tc>
          <w:tcPr>
            <w:tcW w:w="2241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24 Οκτωβρίου 2018</w:t>
            </w:r>
          </w:p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Τετάρτη</w:t>
            </w:r>
          </w:p>
        </w:tc>
        <w:tc>
          <w:tcPr>
            <w:tcW w:w="1395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18.00-20.00</w:t>
            </w:r>
          </w:p>
        </w:tc>
      </w:tr>
      <w:tr w:rsidR="00287B19" w:rsidRPr="00287B19" w:rsidTr="00321429">
        <w:trPr>
          <w:jc w:val="center"/>
        </w:trPr>
        <w:tc>
          <w:tcPr>
            <w:tcW w:w="1662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87B1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η </w:t>
            </w:r>
            <w:r w:rsidRPr="00287B19">
              <w:rPr>
                <w:rFonts w:ascii="Arial" w:hAnsi="Arial" w:cs="Arial"/>
                <w:b/>
                <w:sz w:val="20"/>
                <w:szCs w:val="20"/>
              </w:rPr>
              <w:t>Συνάντηση</w:t>
            </w:r>
          </w:p>
        </w:tc>
        <w:tc>
          <w:tcPr>
            <w:tcW w:w="2619" w:type="dxa"/>
          </w:tcPr>
          <w:p w:rsidR="00287B19" w:rsidRPr="00287B19" w:rsidRDefault="00287B19" w:rsidP="00287B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Παρουσίαση εκπαιδευτικού υλικού: «Γυμνάσιο Ερχόμαστε»</w:t>
            </w:r>
          </w:p>
          <w:p w:rsidR="00287B19" w:rsidRPr="00287B19" w:rsidRDefault="00287B19" w:rsidP="00287B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Βιωματικές ασκήσεις από το Υ</w:t>
            </w:r>
            <w:r w:rsidRPr="00287B19">
              <w:rPr>
                <w:rFonts w:ascii="Arial" w:hAnsi="Arial" w:cs="Arial"/>
                <w:b/>
                <w:sz w:val="20"/>
                <w:szCs w:val="20"/>
              </w:rPr>
              <w:t>λικό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41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31 Οκτωβρίου 2018</w:t>
            </w:r>
          </w:p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 xml:space="preserve">Τετάρτη </w:t>
            </w:r>
          </w:p>
        </w:tc>
        <w:tc>
          <w:tcPr>
            <w:tcW w:w="1395" w:type="dxa"/>
            <w:vAlign w:val="center"/>
          </w:tcPr>
          <w:p w:rsidR="00287B19" w:rsidRPr="00287B19" w:rsidRDefault="00287B19" w:rsidP="00287B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B19">
              <w:rPr>
                <w:rFonts w:ascii="Arial" w:hAnsi="Arial" w:cs="Arial"/>
                <w:b/>
                <w:sz w:val="20"/>
                <w:szCs w:val="20"/>
              </w:rPr>
              <w:t>18.00-21.00</w:t>
            </w:r>
          </w:p>
        </w:tc>
      </w:tr>
    </w:tbl>
    <w:p w:rsidR="00287B19" w:rsidRDefault="00287B19" w:rsidP="00287B19">
      <w:pPr>
        <w:shd w:val="clear" w:color="auto" w:fill="FFFFFF"/>
        <w:spacing w:before="120"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39076B" w:rsidRPr="00287B19" w:rsidRDefault="00AB130C" w:rsidP="00287B19">
      <w:pPr>
        <w:shd w:val="clear" w:color="auto" w:fill="FFFFFF"/>
        <w:spacing w:before="120"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287B19">
        <w:rPr>
          <w:rFonts w:ascii="Arial" w:hAnsi="Arial" w:cs="Arial"/>
          <w:sz w:val="20"/>
          <w:szCs w:val="20"/>
        </w:rPr>
        <w:t xml:space="preserve">Το Εκπαιδευτικό Υλικό της επιμόρφωσης αποτελεί ένα χρήσιμο οδηγό για εκπαιδευτικούς που επιθυμούν να αναπτύξουν ένα ολοκληρωμένο πρόγραμμα προετοιμασίας των μαθητών της ΣΤ΄ Δημοτικού για το Γυμνάσιο, σύμφωνα με τις αρχές και την φιλοσοφία της πρωτογενούς πρόληψης. </w:t>
      </w:r>
    </w:p>
    <w:p w:rsidR="00287B19" w:rsidRDefault="00287B19" w:rsidP="00287B19">
      <w:pPr>
        <w:spacing w:before="120"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012CBC" w:rsidRPr="00287B19" w:rsidRDefault="00AF1444" w:rsidP="00287B19">
      <w:pPr>
        <w:spacing w:before="120"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7B19">
        <w:rPr>
          <w:rFonts w:ascii="Arial" w:hAnsi="Arial" w:cs="Arial"/>
          <w:sz w:val="20"/>
          <w:szCs w:val="20"/>
        </w:rPr>
        <w:t xml:space="preserve">Παρακαλούνται οι εκπαιδευτικοί που θέλουν να παρακολουθήσουν </w:t>
      </w:r>
      <w:r w:rsidR="00AB130C" w:rsidRPr="00287B19">
        <w:rPr>
          <w:rFonts w:ascii="Arial" w:hAnsi="Arial" w:cs="Arial"/>
          <w:sz w:val="20"/>
          <w:szCs w:val="20"/>
        </w:rPr>
        <w:t>το σεμινάριο</w:t>
      </w:r>
      <w:r w:rsidRPr="00287B19">
        <w:rPr>
          <w:rFonts w:ascii="Arial" w:hAnsi="Arial" w:cs="Arial"/>
          <w:sz w:val="20"/>
          <w:szCs w:val="20"/>
        </w:rPr>
        <w:t xml:space="preserve"> να συμπληρώσουν </w:t>
      </w:r>
      <w:r w:rsidR="00C81B84" w:rsidRPr="00287B19">
        <w:rPr>
          <w:rFonts w:ascii="Arial" w:hAnsi="Arial" w:cs="Arial"/>
          <w:sz w:val="20"/>
          <w:szCs w:val="20"/>
        </w:rPr>
        <w:t>τα στοιχεία τους</w:t>
      </w:r>
      <w:r w:rsidRPr="00287B19">
        <w:rPr>
          <w:rFonts w:ascii="Arial" w:hAnsi="Arial" w:cs="Arial"/>
          <w:sz w:val="20"/>
          <w:szCs w:val="20"/>
        </w:rPr>
        <w:t xml:space="preserve"> </w:t>
      </w:r>
      <w:r w:rsidR="00AB130C" w:rsidRPr="00287B19">
        <w:rPr>
          <w:rFonts w:ascii="Arial" w:hAnsi="Arial" w:cs="Arial"/>
          <w:sz w:val="20"/>
          <w:szCs w:val="20"/>
        </w:rPr>
        <w:t xml:space="preserve">στη φόρμα που βρίσκεται </w:t>
      </w:r>
      <w:r w:rsidRPr="00287B19">
        <w:rPr>
          <w:rFonts w:ascii="Arial" w:hAnsi="Arial" w:cs="Arial"/>
          <w:sz w:val="20"/>
          <w:szCs w:val="20"/>
        </w:rPr>
        <w:t>στο</w:t>
      </w:r>
      <w:r w:rsidR="00AB130C" w:rsidRPr="00287B19">
        <w:rPr>
          <w:rFonts w:ascii="Arial" w:hAnsi="Arial" w:cs="Arial"/>
          <w:sz w:val="20"/>
          <w:szCs w:val="20"/>
        </w:rPr>
        <w:t>ν ηλεκτρονικό</w:t>
      </w:r>
      <w:r w:rsidRPr="00287B19">
        <w:rPr>
          <w:rFonts w:ascii="Arial" w:hAnsi="Arial" w:cs="Arial"/>
          <w:sz w:val="20"/>
          <w:szCs w:val="20"/>
        </w:rPr>
        <w:t xml:space="preserve"> σύνδεσμο</w:t>
      </w:r>
      <w:r w:rsidR="004951EB" w:rsidRPr="00287B1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B130C" w:rsidRPr="00287B19">
          <w:rPr>
            <w:rStyle w:val="-"/>
            <w:rFonts w:ascii="Arial" w:hAnsi="Arial" w:cs="Arial"/>
            <w:color w:val="0033CC"/>
            <w:sz w:val="20"/>
            <w:szCs w:val="20"/>
          </w:rPr>
          <w:t>https://docs.google.com/forms/d/e/1FAIpQLSe_VMsQGZO15RTkBEdN0o-bV0SVOJWOlN3gKTQr-JM2sZikfQ/viewform</w:t>
        </w:r>
      </w:hyperlink>
      <w:r w:rsidR="00AB130C" w:rsidRPr="00287B19">
        <w:rPr>
          <w:rFonts w:ascii="Arial" w:hAnsi="Arial" w:cs="Arial"/>
          <w:sz w:val="20"/>
          <w:szCs w:val="20"/>
        </w:rPr>
        <w:t xml:space="preserve">. </w:t>
      </w:r>
      <w:r w:rsidRPr="00287B19">
        <w:rPr>
          <w:rFonts w:ascii="Arial" w:hAnsi="Arial" w:cs="Arial"/>
          <w:sz w:val="20"/>
          <w:szCs w:val="20"/>
        </w:rPr>
        <w:t xml:space="preserve"> </w:t>
      </w:r>
      <w:r w:rsidR="00AB130C" w:rsidRPr="00287B19">
        <w:rPr>
          <w:rFonts w:ascii="Arial" w:hAnsi="Arial" w:cs="Arial"/>
          <w:sz w:val="20"/>
          <w:szCs w:val="20"/>
        </w:rPr>
        <w:t>Καθώς το σεμινάριο στηρίζεται σε βιωματικές μεθόδους, ο μέγιστος αριθμός συμμετεχόντων οριοθετείται στους 18 και θα τηρηθεί σειρά προτεραιότητας.</w:t>
      </w:r>
      <w:r w:rsidR="00287B19" w:rsidRPr="00287B19">
        <w:rPr>
          <w:rFonts w:ascii="Arial" w:hAnsi="Arial" w:cs="Arial"/>
          <w:sz w:val="20"/>
          <w:szCs w:val="20"/>
        </w:rPr>
        <w:t xml:space="preserve"> Η καταληκτική ημερομηνία υποβολής δηλώσεων ορίζεται στις 15/10/2018. Στο τέλος του Σεμιναρίου θα δοθούν Βεβαιώσεις Συμμετοχής</w:t>
      </w:r>
      <w:r w:rsidR="00287B19">
        <w:rPr>
          <w:rFonts w:ascii="Arial" w:hAnsi="Arial" w:cs="Arial"/>
          <w:sz w:val="20"/>
          <w:szCs w:val="20"/>
        </w:rPr>
        <w:t>.</w:t>
      </w:r>
    </w:p>
    <w:p w:rsidR="00A006DA" w:rsidRPr="00287B19" w:rsidRDefault="00A006DA" w:rsidP="00A006DA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2642" w:rsidRPr="00287B19" w:rsidRDefault="00132642" w:rsidP="00A006DA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06DA" w:rsidRPr="00287B19" w:rsidRDefault="00A006DA" w:rsidP="00A006DA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D784B" w:rsidRPr="00287B19" w:rsidRDefault="002B6E6D" w:rsidP="0004596C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87B19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</w:t>
      </w:r>
      <w:r w:rsidR="005D784B" w:rsidRPr="00287B19">
        <w:rPr>
          <w:rFonts w:ascii="Arial" w:hAnsi="Arial" w:cs="Arial"/>
          <w:b/>
          <w:bCs/>
          <w:i/>
          <w:iCs/>
          <w:sz w:val="20"/>
          <w:szCs w:val="20"/>
        </w:rPr>
        <w:t>Η Διευθύντρια</w:t>
      </w:r>
    </w:p>
    <w:p w:rsidR="005D784B" w:rsidRPr="00287B19" w:rsidRDefault="005D784B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287B19">
        <w:rPr>
          <w:rFonts w:ascii="Arial" w:hAnsi="Arial" w:cs="Arial"/>
          <w:b/>
          <w:bCs/>
          <w:i/>
          <w:iCs/>
          <w:sz w:val="20"/>
          <w:szCs w:val="20"/>
        </w:rPr>
        <w:t>Διεύθυνσης Π.Ε. Ανατολικής Αττικής</w:t>
      </w:r>
    </w:p>
    <w:p w:rsidR="0004596C" w:rsidRPr="00287B19" w:rsidRDefault="0004596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4596C" w:rsidRPr="00287B19" w:rsidRDefault="0004596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D521C" w:rsidRPr="00287B19" w:rsidRDefault="008D521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4596C" w:rsidRPr="00287B19" w:rsidRDefault="0004596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4640B9" w:rsidRPr="00287B19" w:rsidRDefault="002B6E6D" w:rsidP="003607F4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87B19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</w:t>
      </w:r>
      <w:r w:rsidR="005D784B" w:rsidRPr="00287B19">
        <w:rPr>
          <w:rFonts w:ascii="Arial" w:hAnsi="Arial" w:cs="Arial"/>
          <w:b/>
          <w:bCs/>
          <w:i/>
          <w:iCs/>
          <w:sz w:val="20"/>
          <w:szCs w:val="20"/>
        </w:rPr>
        <w:t xml:space="preserve">Βασιλική </w:t>
      </w:r>
      <w:proofErr w:type="spellStart"/>
      <w:r w:rsidR="005D784B" w:rsidRPr="00287B19">
        <w:rPr>
          <w:rFonts w:ascii="Arial" w:hAnsi="Arial" w:cs="Arial"/>
          <w:b/>
          <w:bCs/>
          <w:i/>
          <w:iCs/>
          <w:sz w:val="20"/>
          <w:szCs w:val="20"/>
        </w:rPr>
        <w:t>Ξυθάλη</w:t>
      </w:r>
      <w:proofErr w:type="spellEnd"/>
    </w:p>
    <w:sectPr w:rsidR="004640B9" w:rsidRPr="00287B19" w:rsidSect="00D46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44669"/>
    <w:multiLevelType w:val="hybridMultilevel"/>
    <w:tmpl w:val="BC581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62FAA"/>
    <w:multiLevelType w:val="hybridMultilevel"/>
    <w:tmpl w:val="A9C2F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B"/>
    <w:rsid w:val="00012CBC"/>
    <w:rsid w:val="00042319"/>
    <w:rsid w:val="0004596C"/>
    <w:rsid w:val="00063D50"/>
    <w:rsid w:val="00066472"/>
    <w:rsid w:val="0007397A"/>
    <w:rsid w:val="000807F0"/>
    <w:rsid w:val="00082E24"/>
    <w:rsid w:val="000F50D1"/>
    <w:rsid w:val="00107160"/>
    <w:rsid w:val="001149B3"/>
    <w:rsid w:val="00116025"/>
    <w:rsid w:val="00132642"/>
    <w:rsid w:val="00141702"/>
    <w:rsid w:val="001433EA"/>
    <w:rsid w:val="00147C36"/>
    <w:rsid w:val="00160C69"/>
    <w:rsid w:val="001A70F1"/>
    <w:rsid w:val="002076ED"/>
    <w:rsid w:val="0021675D"/>
    <w:rsid w:val="002202DE"/>
    <w:rsid w:val="0026003A"/>
    <w:rsid w:val="0026489E"/>
    <w:rsid w:val="0027189D"/>
    <w:rsid w:val="00287B19"/>
    <w:rsid w:val="002B6E6D"/>
    <w:rsid w:val="002E7F3D"/>
    <w:rsid w:val="0031096E"/>
    <w:rsid w:val="003607F4"/>
    <w:rsid w:val="0039076B"/>
    <w:rsid w:val="003A2DA8"/>
    <w:rsid w:val="003E0164"/>
    <w:rsid w:val="00424A83"/>
    <w:rsid w:val="004640B9"/>
    <w:rsid w:val="00472856"/>
    <w:rsid w:val="00482E32"/>
    <w:rsid w:val="004951EB"/>
    <w:rsid w:val="004A453E"/>
    <w:rsid w:val="004E3BF1"/>
    <w:rsid w:val="00501326"/>
    <w:rsid w:val="005126D8"/>
    <w:rsid w:val="0051426B"/>
    <w:rsid w:val="00551B70"/>
    <w:rsid w:val="00564DCB"/>
    <w:rsid w:val="00583EEC"/>
    <w:rsid w:val="00594CFE"/>
    <w:rsid w:val="005C77FB"/>
    <w:rsid w:val="005D784B"/>
    <w:rsid w:val="0060209C"/>
    <w:rsid w:val="00613477"/>
    <w:rsid w:val="00624939"/>
    <w:rsid w:val="006347AA"/>
    <w:rsid w:val="00637743"/>
    <w:rsid w:val="006501CB"/>
    <w:rsid w:val="00653908"/>
    <w:rsid w:val="0065701B"/>
    <w:rsid w:val="00657C70"/>
    <w:rsid w:val="006A7A1C"/>
    <w:rsid w:val="006D3605"/>
    <w:rsid w:val="006D4DBF"/>
    <w:rsid w:val="006E5B58"/>
    <w:rsid w:val="0070399A"/>
    <w:rsid w:val="00735AD8"/>
    <w:rsid w:val="007531A4"/>
    <w:rsid w:val="007903FA"/>
    <w:rsid w:val="00874D1C"/>
    <w:rsid w:val="008942CA"/>
    <w:rsid w:val="008A5CFC"/>
    <w:rsid w:val="008D521C"/>
    <w:rsid w:val="008E4BB7"/>
    <w:rsid w:val="008F220F"/>
    <w:rsid w:val="00922DAA"/>
    <w:rsid w:val="00932A0E"/>
    <w:rsid w:val="00961737"/>
    <w:rsid w:val="00984B67"/>
    <w:rsid w:val="009C4BAC"/>
    <w:rsid w:val="009E4B61"/>
    <w:rsid w:val="009F6CE8"/>
    <w:rsid w:val="00A006DA"/>
    <w:rsid w:val="00A22B0A"/>
    <w:rsid w:val="00A32A72"/>
    <w:rsid w:val="00A46619"/>
    <w:rsid w:val="00A51369"/>
    <w:rsid w:val="00AB130C"/>
    <w:rsid w:val="00AC44DE"/>
    <w:rsid w:val="00AF0E0A"/>
    <w:rsid w:val="00AF1444"/>
    <w:rsid w:val="00B1523C"/>
    <w:rsid w:val="00B53810"/>
    <w:rsid w:val="00B6532C"/>
    <w:rsid w:val="00B9061F"/>
    <w:rsid w:val="00BA3B66"/>
    <w:rsid w:val="00BD4DE8"/>
    <w:rsid w:val="00BE5468"/>
    <w:rsid w:val="00C325BD"/>
    <w:rsid w:val="00C607EB"/>
    <w:rsid w:val="00C65A83"/>
    <w:rsid w:val="00C679D4"/>
    <w:rsid w:val="00C81B84"/>
    <w:rsid w:val="00C9238C"/>
    <w:rsid w:val="00CD4F76"/>
    <w:rsid w:val="00CD53BA"/>
    <w:rsid w:val="00CD6E6B"/>
    <w:rsid w:val="00CF309A"/>
    <w:rsid w:val="00D03EC7"/>
    <w:rsid w:val="00D158B1"/>
    <w:rsid w:val="00D33D9D"/>
    <w:rsid w:val="00D33E3D"/>
    <w:rsid w:val="00D46083"/>
    <w:rsid w:val="00D5159C"/>
    <w:rsid w:val="00D727CC"/>
    <w:rsid w:val="00D84E08"/>
    <w:rsid w:val="00D90DA7"/>
    <w:rsid w:val="00DB4F28"/>
    <w:rsid w:val="00DC134B"/>
    <w:rsid w:val="00DC1D84"/>
    <w:rsid w:val="00DD6CB1"/>
    <w:rsid w:val="00DF7D21"/>
    <w:rsid w:val="00E17FB3"/>
    <w:rsid w:val="00E3324D"/>
    <w:rsid w:val="00E74E1E"/>
    <w:rsid w:val="00E83787"/>
    <w:rsid w:val="00E91559"/>
    <w:rsid w:val="00E942D5"/>
    <w:rsid w:val="00EE76D0"/>
    <w:rsid w:val="00F27592"/>
    <w:rsid w:val="00F53329"/>
    <w:rsid w:val="00F6204A"/>
    <w:rsid w:val="00F92BA6"/>
    <w:rsid w:val="00F92FBC"/>
    <w:rsid w:val="00F95DCD"/>
    <w:rsid w:val="00FC0544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9374-6D82-4F60-8058-A1BA692D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9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_VMsQGZO15RTkBEdN0o-bV0SVOJWOlN3gKTQr-JM2sZikfQ/viewform" TargetMode="External"/><Relationship Id="rId3" Type="http://schemas.openxmlformats.org/officeDocument/2006/relationships/styles" Target="styles.xml"/><Relationship Id="rId7" Type="http://schemas.openxmlformats.org/officeDocument/2006/relationships/hyperlink" Target="mailto:health.ed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1706-060F-45C7-AC79-264ABA9D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cp:lastPrinted>2017-10-05T10:56:00Z</cp:lastPrinted>
  <dcterms:created xsi:type="dcterms:W3CDTF">2018-10-02T10:29:00Z</dcterms:created>
  <dcterms:modified xsi:type="dcterms:W3CDTF">2018-10-02T10:30:00Z</dcterms:modified>
</cp:coreProperties>
</file>