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Ind w:w="108" w:type="dxa"/>
        <w:tblCellMar>
          <w:left w:w="57" w:type="dxa"/>
          <w:right w:w="57" w:type="dxa"/>
        </w:tblCellMar>
        <w:tblLook w:val="01E0"/>
      </w:tblPr>
      <w:tblGrid>
        <w:gridCol w:w="1361"/>
        <w:gridCol w:w="3413"/>
        <w:gridCol w:w="715"/>
        <w:gridCol w:w="2838"/>
      </w:tblGrid>
      <w:tr w:rsidR="005D784B" w:rsidRPr="00712CB1" w:rsidTr="00683621">
        <w:trPr>
          <w:trHeight w:val="2515"/>
        </w:trPr>
        <w:tc>
          <w:tcPr>
            <w:tcW w:w="2867" w:type="pct"/>
            <w:gridSpan w:val="2"/>
            <w:tcMar>
              <w:right w:w="28" w:type="dxa"/>
            </w:tcMar>
          </w:tcPr>
          <w:p w:rsidR="005D784B" w:rsidRPr="00712CB1" w:rsidRDefault="005D784B" w:rsidP="00683621">
            <w:pPr>
              <w:jc w:val="center"/>
              <w:rPr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ΕΛΛΗΝΙΚΗ ΔΗΜΟΚΡΑΤΙΑ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ΥΠΟΥΡΓΕΙΟ ΠΑΙΔΕΙΑΣ</w:t>
            </w:r>
            <w:r w:rsidR="001A70F1">
              <w:rPr>
                <w:sz w:val="22"/>
                <w:szCs w:val="22"/>
              </w:rPr>
              <w:t xml:space="preserve">, </w:t>
            </w:r>
            <w:r w:rsidRPr="00712CB1">
              <w:rPr>
                <w:sz w:val="22"/>
                <w:szCs w:val="22"/>
              </w:rPr>
              <w:t xml:space="preserve"> </w:t>
            </w:r>
            <w:r w:rsidR="001A70F1">
              <w:rPr>
                <w:sz w:val="22"/>
                <w:szCs w:val="22"/>
              </w:rPr>
              <w:t xml:space="preserve">ΕΡΕΥΝΑΣ </w:t>
            </w:r>
            <w:r w:rsidRPr="00712CB1">
              <w:rPr>
                <w:sz w:val="22"/>
                <w:szCs w:val="22"/>
              </w:rPr>
              <w:t>ΚΑΙ ΘΡΗΣΚΕΥΜΑΤΩΝ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----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 xml:space="preserve">ΠΕΡΙΦΕΡΕΙΑΚΗ Δ/ΝΣΗ </w:t>
            </w:r>
            <w:r w:rsidRPr="00712CB1">
              <w:rPr>
                <w:rFonts w:eastAsia="Calibri"/>
                <w:bCs/>
                <w:sz w:val="22"/>
                <w:szCs w:val="22"/>
              </w:rPr>
              <w:t>Π/ΘΜΙΑΣ &amp; Δ/ΘΜΙΑΣ</w:t>
            </w:r>
            <w:r w:rsidRPr="00712CB1">
              <w:rPr>
                <w:sz w:val="22"/>
                <w:szCs w:val="22"/>
              </w:rPr>
              <w:t xml:space="preserve"> ΕΚΠ/ΣΗΣ ΑΤΤΙΚΗΣ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rFonts w:eastAsia="Calibri"/>
                <w:bCs/>
                <w:sz w:val="22"/>
                <w:szCs w:val="22"/>
              </w:rPr>
              <w:t>ΔΙΕΥΘΥΝΣΗ Π/ΘΜΙΑΣ ΕΚΠ/ΣΗΣ</w:t>
            </w:r>
            <w:r w:rsidRPr="00712CB1">
              <w:rPr>
                <w:sz w:val="22"/>
                <w:szCs w:val="22"/>
              </w:rPr>
              <w:t xml:space="preserve"> ΑΝΑΤΟΛΙΚΗΣ ΑΤΤΙΚΗΣ</w:t>
            </w:r>
          </w:p>
          <w:p w:rsidR="005D784B" w:rsidRDefault="0027189D" w:rsidP="00683621">
            <w:pPr>
              <w:jc w:val="center"/>
            </w:pPr>
            <w:r>
              <w:t>----</w:t>
            </w:r>
          </w:p>
          <w:p w:rsidR="0027189D" w:rsidRPr="00523FEF" w:rsidRDefault="00523FEF" w:rsidP="00683621">
            <w:pPr>
              <w:jc w:val="center"/>
            </w:pPr>
            <w:r w:rsidRPr="00523FEF">
              <w:rPr>
                <w:rFonts w:eastAsia="Calibri"/>
                <w:bCs/>
                <w:sz w:val="22"/>
                <w:szCs w:val="22"/>
              </w:rPr>
              <w:t>ΑΓΩΓΗ ΥΓΕΙΑΣ</w:t>
            </w:r>
          </w:p>
        </w:tc>
        <w:tc>
          <w:tcPr>
            <w:tcW w:w="2133" w:type="pct"/>
            <w:gridSpan w:val="2"/>
          </w:tcPr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57E2E" w:rsidRDefault="005D784B" w:rsidP="00683621">
            <w:pPr>
              <w:spacing w:line="360" w:lineRule="auto"/>
              <w:ind w:left="739"/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Γλυκά Νερά,  </w:t>
            </w:r>
            <w:r w:rsidR="002356C1">
              <w:rPr>
                <w:color w:val="000000"/>
                <w:sz w:val="22"/>
                <w:szCs w:val="22"/>
                <w:lang w:val="en-US"/>
              </w:rPr>
              <w:t>5</w:t>
            </w:r>
            <w:r w:rsidR="00F6204A" w:rsidRPr="00757E2E">
              <w:rPr>
                <w:color w:val="000000"/>
                <w:sz w:val="22"/>
                <w:szCs w:val="22"/>
              </w:rPr>
              <w:t>-</w:t>
            </w:r>
            <w:r w:rsidR="006566AF">
              <w:rPr>
                <w:color w:val="000000"/>
                <w:sz w:val="22"/>
                <w:szCs w:val="22"/>
                <w:lang w:val="en-US"/>
              </w:rPr>
              <w:t>10</w:t>
            </w:r>
            <w:r w:rsidRPr="00712CB1">
              <w:rPr>
                <w:color w:val="000000"/>
                <w:sz w:val="22"/>
                <w:szCs w:val="22"/>
              </w:rPr>
              <w:t>-201</w:t>
            </w:r>
            <w:r w:rsidR="00594CFE" w:rsidRPr="00757E2E">
              <w:rPr>
                <w:color w:val="000000"/>
                <w:sz w:val="22"/>
                <w:szCs w:val="22"/>
              </w:rPr>
              <w:t>6</w:t>
            </w:r>
          </w:p>
          <w:p w:rsidR="005D784B" w:rsidRPr="006F7A18" w:rsidRDefault="005D784B" w:rsidP="00683621">
            <w:pPr>
              <w:spacing w:line="360" w:lineRule="auto"/>
              <w:ind w:left="739"/>
              <w:rPr>
                <w:color w:val="000000"/>
                <w:lang w:val="en-US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Αρ. </w:t>
            </w:r>
            <w:proofErr w:type="spellStart"/>
            <w:r w:rsidRPr="00712CB1">
              <w:rPr>
                <w:color w:val="000000"/>
                <w:sz w:val="22"/>
                <w:szCs w:val="22"/>
              </w:rPr>
              <w:t>Πρωτ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 xml:space="preserve">.: </w:t>
            </w:r>
            <w:r w:rsidR="00932A0E" w:rsidRPr="00757E2E">
              <w:rPr>
                <w:color w:val="000000"/>
                <w:sz w:val="22"/>
                <w:szCs w:val="22"/>
              </w:rPr>
              <w:t xml:space="preserve"> </w:t>
            </w:r>
            <w:r w:rsidR="002610FE">
              <w:rPr>
                <w:color w:val="000000"/>
                <w:sz w:val="22"/>
                <w:szCs w:val="22"/>
              </w:rPr>
              <w:t>26592</w:t>
            </w:r>
          </w:p>
          <w:p w:rsidR="005D784B" w:rsidRPr="00712CB1" w:rsidRDefault="005D784B" w:rsidP="00683621">
            <w:pPr>
              <w:spacing w:line="360" w:lineRule="auto"/>
              <w:ind w:left="252"/>
              <w:rPr>
                <w:color w:val="000000"/>
              </w:rPr>
            </w:pPr>
          </w:p>
          <w:p w:rsidR="005D784B" w:rsidRPr="00712CB1" w:rsidRDefault="005D784B" w:rsidP="00683621">
            <w:pPr>
              <w:spacing w:line="360" w:lineRule="auto"/>
              <w:ind w:left="792"/>
              <w:rPr>
                <w:color w:val="000000"/>
              </w:rPr>
            </w:pPr>
          </w:p>
        </w:tc>
      </w:tr>
      <w:tr w:rsidR="005D784B" w:rsidRPr="00712CB1" w:rsidTr="002356C1">
        <w:trPr>
          <w:trHeight w:val="2323"/>
        </w:trPr>
        <w:tc>
          <w:tcPr>
            <w:tcW w:w="817" w:type="pct"/>
          </w:tcPr>
          <w:p w:rsidR="005D784B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  <w:proofErr w:type="spellStart"/>
            <w:r w:rsidRPr="00712CB1">
              <w:rPr>
                <w:color w:val="000000"/>
                <w:sz w:val="22"/>
                <w:szCs w:val="22"/>
              </w:rPr>
              <w:t>Ταχ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>. Δ/</w:t>
            </w:r>
            <w:proofErr w:type="spellStart"/>
            <w:r w:rsidRPr="00712CB1">
              <w:rPr>
                <w:color w:val="000000"/>
                <w:sz w:val="22"/>
                <w:szCs w:val="22"/>
              </w:rPr>
              <w:t>νση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 xml:space="preserve">: 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Πληροφορίες:</w:t>
            </w:r>
          </w:p>
          <w:p w:rsidR="005D784B" w:rsidRPr="005D784B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  <w:lang w:val="en-US"/>
              </w:rPr>
              <w:t>e</w:t>
            </w:r>
            <w:r w:rsidRPr="00712CB1">
              <w:rPr>
                <w:color w:val="000000"/>
                <w:sz w:val="22"/>
                <w:szCs w:val="22"/>
              </w:rPr>
              <w:t>-</w:t>
            </w:r>
            <w:r w:rsidRPr="00712CB1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12CB1">
              <w:rPr>
                <w:color w:val="000000"/>
                <w:sz w:val="22"/>
                <w:szCs w:val="22"/>
              </w:rPr>
              <w:t>:</w:t>
            </w:r>
          </w:p>
          <w:p w:rsidR="005D784B" w:rsidRPr="00712CB1" w:rsidRDefault="00F27592" w:rsidP="0068362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Τηλέφωνο</w:t>
            </w:r>
            <w:r w:rsidR="005D784B" w:rsidRPr="00712CB1">
              <w:rPr>
                <w:color w:val="000000"/>
                <w:sz w:val="22"/>
                <w:szCs w:val="22"/>
              </w:rPr>
              <w:t>: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Φαξ:  </w:t>
            </w:r>
          </w:p>
        </w:tc>
        <w:tc>
          <w:tcPr>
            <w:tcW w:w="2049" w:type="pct"/>
          </w:tcPr>
          <w:p w:rsidR="005D784B" w:rsidRDefault="005D784B" w:rsidP="00683621"/>
          <w:p w:rsidR="005D784B" w:rsidRPr="00712CB1" w:rsidRDefault="005D784B" w:rsidP="00683621">
            <w:proofErr w:type="spellStart"/>
            <w:r w:rsidRPr="00712CB1">
              <w:rPr>
                <w:sz w:val="22"/>
                <w:szCs w:val="22"/>
              </w:rPr>
              <w:t>Λεωφ</w:t>
            </w:r>
            <w:proofErr w:type="spellEnd"/>
            <w:r w:rsidRPr="005D784B">
              <w:rPr>
                <w:sz w:val="22"/>
                <w:szCs w:val="22"/>
              </w:rPr>
              <w:t>.</w:t>
            </w:r>
            <w:r w:rsidRPr="00712CB1">
              <w:rPr>
                <w:sz w:val="22"/>
                <w:szCs w:val="22"/>
              </w:rPr>
              <w:t xml:space="preserve"> Λαυρίου 150 &amp; </w:t>
            </w:r>
            <w:proofErr w:type="spellStart"/>
            <w:r w:rsidRPr="00712CB1">
              <w:rPr>
                <w:sz w:val="22"/>
                <w:szCs w:val="22"/>
              </w:rPr>
              <w:t>Ανδρίκου</w:t>
            </w:r>
            <w:proofErr w:type="spellEnd"/>
            <w:r w:rsidRPr="00712CB1">
              <w:rPr>
                <w:sz w:val="22"/>
                <w:szCs w:val="22"/>
              </w:rPr>
              <w:t xml:space="preserve"> 4</w:t>
            </w:r>
          </w:p>
          <w:p w:rsidR="005D784B" w:rsidRPr="00712CB1" w:rsidRDefault="005D784B" w:rsidP="00683621">
            <w:r w:rsidRPr="00712CB1">
              <w:rPr>
                <w:sz w:val="22"/>
                <w:szCs w:val="22"/>
              </w:rPr>
              <w:t xml:space="preserve">15454 Γλυκά Νερά </w:t>
            </w:r>
          </w:p>
          <w:p w:rsidR="005D784B" w:rsidRPr="00712CB1" w:rsidRDefault="005D784B" w:rsidP="00683621">
            <w:proofErr w:type="spellStart"/>
            <w:r w:rsidRPr="00712CB1">
              <w:rPr>
                <w:sz w:val="22"/>
                <w:szCs w:val="22"/>
              </w:rPr>
              <w:t>Κουρμούση</w:t>
            </w:r>
            <w:proofErr w:type="spellEnd"/>
            <w:r w:rsidRPr="00712CB1">
              <w:rPr>
                <w:sz w:val="22"/>
                <w:szCs w:val="22"/>
              </w:rPr>
              <w:t xml:space="preserve"> Νάντια </w:t>
            </w:r>
          </w:p>
          <w:p w:rsidR="005D784B" w:rsidRPr="00F27592" w:rsidRDefault="005F03C0" w:rsidP="00683621">
            <w:hyperlink r:id="rId7" w:history="1"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health</w:t>
              </w:r>
              <w:r w:rsidR="005D784B" w:rsidRPr="00712CB1">
                <w:rPr>
                  <w:rStyle w:val="-"/>
                  <w:sz w:val="22"/>
                  <w:szCs w:val="22"/>
                </w:rPr>
                <w:t>.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ed</w:t>
              </w:r>
              <w:r w:rsidR="005D784B" w:rsidRPr="00712CB1">
                <w:rPr>
                  <w:rStyle w:val="-"/>
                  <w:sz w:val="22"/>
                  <w:szCs w:val="22"/>
                </w:rPr>
                <w:t>@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dipe</w:t>
              </w:r>
              <w:r w:rsidR="005D784B" w:rsidRPr="00712CB1">
                <w:rPr>
                  <w:rStyle w:val="-"/>
                  <w:sz w:val="22"/>
                  <w:szCs w:val="22"/>
                </w:rPr>
                <w:t>-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anatol</w:t>
              </w:r>
              <w:r w:rsidR="005D784B" w:rsidRPr="00712CB1">
                <w:rPr>
                  <w:rStyle w:val="-"/>
                  <w:sz w:val="22"/>
                  <w:szCs w:val="22"/>
                </w:rPr>
                <w:t>.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att</w:t>
              </w:r>
              <w:r w:rsidR="005D784B" w:rsidRPr="00712CB1">
                <w:rPr>
                  <w:rStyle w:val="-"/>
                  <w:sz w:val="22"/>
                  <w:szCs w:val="22"/>
                </w:rPr>
                <w:t>.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sch</w:t>
              </w:r>
              <w:r w:rsidR="005D784B" w:rsidRPr="00712CB1">
                <w:rPr>
                  <w:rStyle w:val="-"/>
                  <w:sz w:val="22"/>
                  <w:szCs w:val="22"/>
                </w:rPr>
                <w:t>.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gr</w:t>
              </w:r>
            </w:hyperlink>
            <w:r w:rsidR="005D784B" w:rsidRPr="00712CB1">
              <w:rPr>
                <w:sz w:val="22"/>
                <w:szCs w:val="22"/>
              </w:rPr>
              <w:t xml:space="preserve"> </w:t>
            </w:r>
          </w:p>
          <w:p w:rsidR="005D784B" w:rsidRPr="00712CB1" w:rsidRDefault="005D784B" w:rsidP="00683621">
            <w:r w:rsidRPr="00712CB1">
              <w:rPr>
                <w:sz w:val="22"/>
                <w:szCs w:val="22"/>
              </w:rPr>
              <w:t>210/6618444</w:t>
            </w:r>
          </w:p>
          <w:p w:rsidR="005D784B" w:rsidRDefault="005D784B" w:rsidP="00683621">
            <w:r w:rsidRPr="00712CB1">
              <w:rPr>
                <w:sz w:val="22"/>
                <w:szCs w:val="22"/>
              </w:rPr>
              <w:t xml:space="preserve">210/6618440 </w:t>
            </w:r>
          </w:p>
          <w:p w:rsidR="0027189D" w:rsidRDefault="0027189D" w:rsidP="00683621"/>
          <w:p w:rsidR="0027189D" w:rsidRDefault="0027189D" w:rsidP="00683621"/>
          <w:p w:rsidR="0027189D" w:rsidRDefault="0027189D" w:rsidP="00683621"/>
          <w:p w:rsidR="0027189D" w:rsidRPr="00712CB1" w:rsidRDefault="0027189D" w:rsidP="00683621"/>
        </w:tc>
        <w:tc>
          <w:tcPr>
            <w:tcW w:w="429" w:type="pct"/>
            <w:tcMar>
              <w:right w:w="28" w:type="dxa"/>
            </w:tcMar>
          </w:tcPr>
          <w:p w:rsidR="005D784B" w:rsidRDefault="005D784B" w:rsidP="00683621">
            <w:pPr>
              <w:ind w:left="792" w:hanging="792"/>
              <w:rPr>
                <w:color w:val="000000"/>
              </w:rPr>
            </w:pPr>
          </w:p>
          <w:p w:rsidR="005D784B" w:rsidRPr="00712CB1" w:rsidRDefault="005D784B" w:rsidP="00E91559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ΠΡΟΣ: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</w:tc>
        <w:tc>
          <w:tcPr>
            <w:tcW w:w="1704" w:type="pct"/>
          </w:tcPr>
          <w:p w:rsidR="00E91559" w:rsidRDefault="00E91559" w:rsidP="002B6E6D">
            <w:pPr>
              <w:ind w:left="73"/>
            </w:pPr>
          </w:p>
          <w:p w:rsidR="0027189D" w:rsidRPr="002356C1" w:rsidRDefault="005D784B" w:rsidP="00255A64">
            <w:pPr>
              <w:ind w:left="73"/>
              <w:jc w:val="both"/>
            </w:pPr>
            <w:r>
              <w:rPr>
                <w:sz w:val="22"/>
                <w:szCs w:val="22"/>
              </w:rPr>
              <w:t>Δημόσια Δημοτικά</w:t>
            </w:r>
            <w:r w:rsidRPr="00712CB1">
              <w:rPr>
                <w:sz w:val="22"/>
                <w:szCs w:val="22"/>
              </w:rPr>
              <w:t xml:space="preserve"> Σχολεία </w:t>
            </w:r>
            <w:r w:rsidR="006566AF">
              <w:rPr>
                <w:sz w:val="22"/>
                <w:szCs w:val="22"/>
              </w:rPr>
              <w:t xml:space="preserve">και Νηπιαγωγεία </w:t>
            </w:r>
            <w:r w:rsidR="002356C1">
              <w:rPr>
                <w:sz w:val="22"/>
                <w:szCs w:val="22"/>
              </w:rPr>
              <w:t>Δ/</w:t>
            </w:r>
            <w:proofErr w:type="spellStart"/>
            <w:r w:rsidR="002356C1">
              <w:rPr>
                <w:sz w:val="22"/>
                <w:szCs w:val="22"/>
              </w:rPr>
              <w:t>νσης</w:t>
            </w:r>
            <w:proofErr w:type="spellEnd"/>
            <w:r w:rsidR="002356C1">
              <w:rPr>
                <w:sz w:val="22"/>
                <w:szCs w:val="22"/>
              </w:rPr>
              <w:t xml:space="preserve"> Π.Ε. Αν. Αττικής</w:t>
            </w:r>
          </w:p>
          <w:p w:rsidR="005D784B" w:rsidRPr="00712CB1" w:rsidRDefault="005D784B" w:rsidP="00F27592">
            <w:pPr>
              <w:rPr>
                <w:color w:val="000000"/>
              </w:rPr>
            </w:pPr>
          </w:p>
          <w:p w:rsidR="005D784B" w:rsidRDefault="005D784B" w:rsidP="00683621">
            <w:pPr>
              <w:ind w:left="286"/>
            </w:pPr>
          </w:p>
          <w:p w:rsidR="007903FA" w:rsidRDefault="007903FA" w:rsidP="007903FA"/>
          <w:p w:rsidR="007903FA" w:rsidRPr="00712CB1" w:rsidRDefault="007903FA" w:rsidP="007903FA"/>
          <w:p w:rsidR="005D784B" w:rsidRPr="00712CB1" w:rsidRDefault="005D784B" w:rsidP="00D84E08">
            <w:pPr>
              <w:ind w:left="286"/>
            </w:pPr>
          </w:p>
        </w:tc>
      </w:tr>
    </w:tbl>
    <w:p w:rsidR="002356C1" w:rsidRPr="001A0F2D" w:rsidRDefault="002356C1" w:rsidP="002356C1">
      <w:pPr>
        <w:jc w:val="both"/>
        <w:rPr>
          <w:b/>
        </w:rPr>
      </w:pPr>
      <w:r>
        <w:rPr>
          <w:b/>
          <w:bCs/>
        </w:rPr>
        <w:t>ΘΕΜΑ:</w:t>
      </w:r>
      <w:r>
        <w:rPr>
          <w:bCs/>
        </w:rPr>
        <w:t xml:space="preserve"> </w:t>
      </w:r>
      <w:r w:rsidRPr="00AE7E67">
        <w:rPr>
          <w:b/>
          <w:color w:val="000000"/>
        </w:rPr>
        <w:t>«</w:t>
      </w:r>
      <w:r>
        <w:rPr>
          <w:b/>
          <w:color w:val="000000"/>
        </w:rPr>
        <w:t>Συμμετέχοντες βιωματικού σ</w:t>
      </w:r>
      <w:r w:rsidRPr="00AE7E67">
        <w:rPr>
          <w:b/>
          <w:color w:val="000000"/>
        </w:rPr>
        <w:t>εμιν</w:t>
      </w:r>
      <w:r>
        <w:rPr>
          <w:b/>
          <w:color w:val="000000"/>
        </w:rPr>
        <w:t>αρίου</w:t>
      </w:r>
      <w:r w:rsidRPr="00AE7E67">
        <w:rPr>
          <w:b/>
          <w:color w:val="000000"/>
        </w:rPr>
        <w:t xml:space="preserve"> </w:t>
      </w:r>
      <w:r>
        <w:rPr>
          <w:b/>
          <w:color w:val="000000"/>
        </w:rPr>
        <w:t>εκπαίδευσης σε δεξιότητες επικοινωνίας και συμβουλευτικής από το Κέντρο Πρόληψης ΔΙΕΞΟΔΟΣ</w:t>
      </w:r>
      <w:r w:rsidRPr="00D55B41">
        <w:rPr>
          <w:b/>
          <w:color w:val="000000"/>
        </w:rPr>
        <w:t>»</w:t>
      </w:r>
    </w:p>
    <w:p w:rsidR="002356C1" w:rsidRDefault="002356C1" w:rsidP="002356C1">
      <w:pPr>
        <w:spacing w:line="360" w:lineRule="auto"/>
        <w:jc w:val="both"/>
      </w:pPr>
    </w:p>
    <w:p w:rsidR="00B919FB" w:rsidRDefault="002356C1" w:rsidP="00B919FB">
      <w:pPr>
        <w:ind w:firstLine="720"/>
        <w:jc w:val="both"/>
        <w:rPr>
          <w:color w:val="000000"/>
        </w:rPr>
      </w:pPr>
      <w:r w:rsidRPr="00AE7E67">
        <w:rPr>
          <w:color w:val="000000"/>
        </w:rPr>
        <w:t xml:space="preserve">Σας ενημερώνουμε </w:t>
      </w:r>
      <w:r w:rsidR="00255A64">
        <w:rPr>
          <w:color w:val="000000"/>
        </w:rPr>
        <w:t xml:space="preserve">για τους συμμετέχοντες του σεμιναρίου εκπαίδευσης σε δεξιότητες επικοινωνίας και συμβουλευτικής το οποίο θα υλοποιήσει το Κέντρο Πρόληψης ΔΙΕΞΟΔΟΣ κατόπιν αιτήματος της </w:t>
      </w:r>
      <w:r>
        <w:rPr>
          <w:color w:val="000000"/>
        </w:rPr>
        <w:t>Δ/</w:t>
      </w:r>
      <w:proofErr w:type="spellStart"/>
      <w:r>
        <w:rPr>
          <w:color w:val="000000"/>
        </w:rPr>
        <w:t>νση</w:t>
      </w:r>
      <w:r w:rsidR="00B919FB">
        <w:rPr>
          <w:color w:val="000000"/>
        </w:rPr>
        <w:t>ς</w:t>
      </w:r>
      <w:proofErr w:type="spellEnd"/>
      <w:r>
        <w:rPr>
          <w:color w:val="000000"/>
        </w:rPr>
        <w:t xml:space="preserve"> Π.Ε. </w:t>
      </w:r>
      <w:r w:rsidR="00255A64">
        <w:rPr>
          <w:color w:val="000000"/>
        </w:rPr>
        <w:t>Αν. Αττικής. Σας υπενθυμίζουμε ότι τ</w:t>
      </w:r>
      <w:r w:rsidRPr="00787C55">
        <w:rPr>
          <w:color w:val="000000"/>
        </w:rPr>
        <w:t xml:space="preserve">ο σεμινάριο θα υλοποιηθεί  </w:t>
      </w:r>
      <w:r w:rsidR="00B919FB">
        <w:t xml:space="preserve">στο χώρο του Κέντρου (Πλ. Αγίου Νικολάου 3, </w:t>
      </w:r>
      <w:proofErr w:type="spellStart"/>
      <w:r w:rsidR="00B919FB">
        <w:t>Αχαρνές</w:t>
      </w:r>
      <w:proofErr w:type="spellEnd"/>
      <w:r w:rsidR="00B919FB">
        <w:t>, ΤΚ13671 ) σε 3 συναντήσεις, κατά τις προσεχείς ημέρες και ώρες: Δευτέρα 10 Οκτωβρίου 2016, Δευτέρα 17  Οκτωβρίου 2016 και Δευτέρα 24 Οκτωβρίου 2016, στις 18.00 με 20.00.</w:t>
      </w:r>
    </w:p>
    <w:p w:rsidR="002356C1" w:rsidRDefault="002356C1" w:rsidP="002356C1">
      <w:pPr>
        <w:ind w:firstLine="720"/>
        <w:jc w:val="both"/>
        <w:rPr>
          <w:color w:val="000000"/>
        </w:rPr>
      </w:pPr>
    </w:p>
    <w:p w:rsidR="00255A64" w:rsidRDefault="00B919FB" w:rsidP="002356C1">
      <w:pPr>
        <w:ind w:firstLine="720"/>
        <w:jc w:val="both"/>
        <w:rPr>
          <w:color w:val="000000"/>
        </w:rPr>
      </w:pPr>
      <w:r>
        <w:t xml:space="preserve"> </w:t>
      </w:r>
    </w:p>
    <w:tbl>
      <w:tblPr>
        <w:tblW w:w="5798" w:type="dxa"/>
        <w:jc w:val="center"/>
        <w:tblInd w:w="2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051"/>
        <w:gridCol w:w="2108"/>
      </w:tblGrid>
      <w:tr w:rsidR="00255A64" w:rsidRPr="0005427F" w:rsidTr="00255A64">
        <w:trPr>
          <w:jc w:val="center"/>
        </w:trPr>
        <w:tc>
          <w:tcPr>
            <w:tcW w:w="639" w:type="dxa"/>
          </w:tcPr>
          <w:p w:rsidR="00255A64" w:rsidRDefault="00255A64" w:rsidP="00DF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A64" w:rsidRDefault="00255A64" w:rsidP="00DF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A64" w:rsidRDefault="00255A64" w:rsidP="00DF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A64" w:rsidRPr="0005427F" w:rsidRDefault="00255A64" w:rsidP="00DF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3051" w:type="dxa"/>
            <w:vAlign w:val="center"/>
          </w:tcPr>
          <w:p w:rsidR="00255A64" w:rsidRPr="0005427F" w:rsidRDefault="00255A64" w:rsidP="00DF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27F">
              <w:rPr>
                <w:rFonts w:ascii="Arial" w:hAnsi="Arial" w:cs="Arial"/>
                <w:b/>
                <w:sz w:val="20"/>
                <w:szCs w:val="20"/>
              </w:rPr>
              <w:t>Όνομα Εκπαιδευτικού</w:t>
            </w:r>
          </w:p>
        </w:tc>
        <w:tc>
          <w:tcPr>
            <w:tcW w:w="2108" w:type="dxa"/>
          </w:tcPr>
          <w:p w:rsidR="00255A64" w:rsidRPr="0005427F" w:rsidRDefault="00255A64" w:rsidP="00DF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A64" w:rsidRPr="0005427F" w:rsidRDefault="00255A64" w:rsidP="00DF33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A64" w:rsidRPr="0005427F" w:rsidRDefault="00255A64" w:rsidP="00DF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27F">
              <w:rPr>
                <w:rFonts w:ascii="Arial" w:hAnsi="Arial" w:cs="Arial"/>
                <w:b/>
                <w:sz w:val="20"/>
                <w:szCs w:val="20"/>
              </w:rPr>
              <w:t>Σχολική μονάδα</w:t>
            </w:r>
          </w:p>
          <w:p w:rsidR="00255A64" w:rsidRPr="0005427F" w:rsidRDefault="00255A64" w:rsidP="00DF3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A64" w:rsidRPr="0011046B" w:rsidTr="00255A64">
        <w:trPr>
          <w:jc w:val="center"/>
        </w:trPr>
        <w:tc>
          <w:tcPr>
            <w:tcW w:w="639" w:type="dxa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1" w:type="dxa"/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ΚΟΥΡΟΥ ΠΑΝΑΓΙΩΤΑ ΠΕ06 ΑΓΓΛΙΚΩΝ</w:t>
            </w:r>
          </w:p>
        </w:tc>
        <w:tc>
          <w:tcPr>
            <w:tcW w:w="2108" w:type="dxa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64" w:rsidRPr="0005427F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ΕΛΕΝΗ ΠΑΠΑΕΥΑΓΓΕΛΟΥ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64" w:rsidRPr="0005427F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ΧΑΝΤΖΗ ΙΩΑΝΝΑ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 ΝΗΠ. ΑΧΑΡΝΩΝ</w:t>
            </w:r>
          </w:p>
        </w:tc>
      </w:tr>
      <w:tr w:rsidR="00255A64" w:rsidRPr="0005427F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ΓΕΩΡΓΑΝΤΑ ΒΙΚΥ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Δ.Σ. ΑΝΘΟΥΣΑΣ</w:t>
            </w:r>
          </w:p>
        </w:tc>
      </w:tr>
      <w:tr w:rsidR="00255A64" w:rsidRPr="0005427F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55A64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55A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55A64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55A64">
              <w:rPr>
                <w:rFonts w:ascii="Arial" w:hAnsi="Arial" w:cs="Arial"/>
                <w:sz w:val="20"/>
                <w:szCs w:val="20"/>
              </w:rPr>
              <w:t>ΠΑΛΑΖΙΔΟΥ ΠΑΝΑΓΙΩΤΑ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55A64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55A64">
              <w:rPr>
                <w:rFonts w:ascii="Arial" w:hAnsi="Arial" w:cs="Arial"/>
                <w:sz w:val="20"/>
                <w:szCs w:val="20"/>
              </w:rPr>
              <w:t>3</w:t>
            </w:r>
            <w:r w:rsidRPr="00255A64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55A64">
              <w:rPr>
                <w:rFonts w:ascii="Arial" w:hAnsi="Arial" w:cs="Arial"/>
                <w:sz w:val="20"/>
                <w:szCs w:val="20"/>
              </w:rPr>
              <w:t xml:space="preserve"> ΝΗΠ. ΣΠΑΤΩΝ</w:t>
            </w:r>
          </w:p>
        </w:tc>
      </w:tr>
      <w:tr w:rsidR="00255A64" w:rsidRPr="0005427F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ΚΑΛΛΙΩΤΗΣ ΠΑΝΑΓΙΩΤΗΣ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Δ.Σ. ΚΡΥΟΝΕΡΙΟΥ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ΚΟΡΟΠΟΥΛΗ ΕΙΡΗΝΗ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ΝΗΠ. ΜΑΡΚΟΠΟΥΛΟΥ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ΠΑΠΑΣΙΔΕΡΗ ΚΥΡΙΑΚΗ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ΝΗΠ. ΜΑΡΚΟΠΟΥΛΟΥ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ΚΥΡΚΟΠΟΥΛΟΥ ΕΛΕΝΗ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ΝΗΠΙΑΓΩΓΕΙΟ ΒΑΡΚΙΖΑΣ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255A64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ΣΤΙΒΑΚΤΑΚΗ ΜΑΡΙΑ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Δ.Σ. «ΝΕΑ ΓΕΝΙΑ» ΖΗΡΙΔΗ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255A64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ΠΑΝΑΓΟΠΟΥΛΟΥ ΕΥΓΕΝΙΑ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Δ.Σ. ΓΕΡΑΚΑ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255A64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ΜΠΟΥΡΣΙΑΝΗ ΒΑΣΙΛΙΚΗ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27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ΝΗΠ. ΑΧΑΡΝΩΝ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ΓΙΑΝΝΟΓΛΟΥ ΕΛΕΝΗ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ΝΗΠ. ΝΕΩΝ ΠΑΛΑΤΙΩΝ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ΤΑΣΙΚΑΣ ΓΕΩΡΓΙΟΣ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12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ΝΗΠ. ΑΧΑΡΝΩΝ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ΚΑΒΡΑΚΗ ΜΑΡΙΑ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2ο Νηπιαγωγείο Άνοιξης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ΚΟΥΤΡΟΥΛΟΥ ΖΩΓΡΑΦΙΑ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2ο Νηπιαγωγείο Άνοιξης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ΒΕΛΗ ΜΑΡΙΑ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2ο Νηπιαγωγείο Άνοιξης</w:t>
            </w:r>
          </w:p>
        </w:tc>
      </w:tr>
      <w:tr w:rsidR="00255A64" w:rsidRPr="002D284B" w:rsidTr="00255A64">
        <w:trPr>
          <w:trHeight w:val="33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ΑΓΓΕΛΙΚΗ ΘΑΝΟΠΟΥΛΟΥ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12ο ΝΗΠ ΑΧΑΡΝΩΝ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ΚΥΡΙΑΖΟΠΟΥΛΟΥ ΧΡΗΣΤΙΝΑ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3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Δ.Σ. ΣΠΑΤΩΝ</w:t>
            </w:r>
          </w:p>
        </w:tc>
      </w:tr>
      <w:tr w:rsidR="00255A64" w:rsidRPr="002D284B" w:rsidTr="00255A6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ΡΟΜΠΟΥ ΧΑΡΙΚΛΕΙΑ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4" w:rsidRPr="002D284B" w:rsidRDefault="00255A64" w:rsidP="00DF332D">
            <w:pPr>
              <w:rPr>
                <w:rFonts w:ascii="Arial" w:hAnsi="Arial" w:cs="Arial"/>
                <w:sz w:val="20"/>
                <w:szCs w:val="20"/>
              </w:rPr>
            </w:pPr>
            <w:r w:rsidRPr="002D284B">
              <w:rPr>
                <w:rFonts w:ascii="Arial" w:hAnsi="Arial" w:cs="Arial"/>
                <w:sz w:val="20"/>
                <w:szCs w:val="20"/>
              </w:rPr>
              <w:t>3</w:t>
            </w:r>
            <w:r w:rsidRPr="002D284B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Pr="002D284B">
              <w:rPr>
                <w:rFonts w:ascii="Arial" w:hAnsi="Arial" w:cs="Arial"/>
                <w:sz w:val="20"/>
                <w:szCs w:val="20"/>
              </w:rPr>
              <w:t xml:space="preserve"> Δ.Σ. ΓΛΥΚΩΝ ΝΕΡΩΝ</w:t>
            </w:r>
          </w:p>
        </w:tc>
      </w:tr>
    </w:tbl>
    <w:p w:rsidR="002356C1" w:rsidRDefault="002356C1" w:rsidP="002356C1">
      <w:pPr>
        <w:ind w:firstLine="720"/>
        <w:jc w:val="both"/>
        <w:rPr>
          <w:color w:val="000000"/>
        </w:rPr>
      </w:pPr>
    </w:p>
    <w:p w:rsidR="00255A64" w:rsidRPr="00AE7E67" w:rsidRDefault="00255A64" w:rsidP="002356C1">
      <w:pPr>
        <w:ind w:firstLine="720"/>
        <w:jc w:val="both"/>
        <w:rPr>
          <w:color w:val="000000"/>
        </w:rPr>
      </w:pPr>
    </w:p>
    <w:p w:rsidR="002356C1" w:rsidRPr="001A0F2D" w:rsidRDefault="002356C1" w:rsidP="002356C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255A64">
        <w:rPr>
          <w:color w:val="000000"/>
        </w:rPr>
        <w:t xml:space="preserve">Λόγω μεγάλου αριθμού αιτήσεων το σεμινάριο θα επαναληφθεί σε χρόνο για τον οποίον θα σας ενημερώσουμε σε προσεχή ανακοίνωση. </w:t>
      </w:r>
      <w:r w:rsidRPr="00AE7E67">
        <w:rPr>
          <w:color w:val="000000"/>
        </w:rPr>
        <w:t xml:space="preserve">Παρακαλούνται οι </w:t>
      </w:r>
      <w:r w:rsidR="00255A64">
        <w:rPr>
          <w:color w:val="000000"/>
        </w:rPr>
        <w:t xml:space="preserve">εκπαιδευτικοί που επιλέχθηκαν αλλά  δεν θα μπορέσουν τελικά να συμμετάσχουν, να μας </w:t>
      </w:r>
      <w:r w:rsidRPr="00AE7E67">
        <w:rPr>
          <w:color w:val="000000"/>
        </w:rPr>
        <w:t xml:space="preserve"> </w:t>
      </w:r>
      <w:r w:rsidR="00255A64">
        <w:rPr>
          <w:color w:val="000000"/>
        </w:rPr>
        <w:t xml:space="preserve">το </w:t>
      </w:r>
      <w:r w:rsidRPr="00AE7E67">
        <w:rPr>
          <w:color w:val="000000"/>
        </w:rPr>
        <w:t>δηλώσουν</w:t>
      </w:r>
      <w:r w:rsidR="00255A64">
        <w:rPr>
          <w:color w:val="000000"/>
        </w:rPr>
        <w:t xml:space="preserve"> άμεσα</w:t>
      </w:r>
      <w:r w:rsidR="00B919FB">
        <w:rPr>
          <w:color w:val="000000"/>
        </w:rPr>
        <w:t xml:space="preserve"> στην </w:t>
      </w:r>
      <w:proofErr w:type="spellStart"/>
      <w:r w:rsidR="00B919FB">
        <w:rPr>
          <w:color w:val="000000"/>
        </w:rPr>
        <w:t>ηλ</w:t>
      </w:r>
      <w:proofErr w:type="spellEnd"/>
      <w:r w:rsidR="00B919FB">
        <w:rPr>
          <w:color w:val="000000"/>
        </w:rPr>
        <w:t xml:space="preserve">. διεύθυνση </w:t>
      </w:r>
      <w:hyperlink r:id="rId8" w:history="1">
        <w:r w:rsidR="00B919FB" w:rsidRPr="004D2EFF">
          <w:t>health.ed@dipe-anatol.att.sch.gr</w:t>
        </w:r>
      </w:hyperlink>
      <w:r w:rsidR="00B919FB">
        <w:t xml:space="preserve">, </w:t>
      </w:r>
      <w:r w:rsidR="00255A64">
        <w:rPr>
          <w:color w:val="000000"/>
        </w:rPr>
        <w:t>προκειμένου να καλυφθεί η θέση.</w:t>
      </w:r>
    </w:p>
    <w:p w:rsidR="002356C1" w:rsidRDefault="002356C1" w:rsidP="002356C1">
      <w:pPr>
        <w:jc w:val="both"/>
      </w:pPr>
    </w:p>
    <w:p w:rsidR="00EB62F5" w:rsidRPr="0065701B" w:rsidRDefault="00EB62F5" w:rsidP="0065701B">
      <w:pPr>
        <w:spacing w:line="360" w:lineRule="auto"/>
        <w:ind w:firstLine="360"/>
        <w:jc w:val="both"/>
        <w:rPr>
          <w:color w:val="000000"/>
        </w:rPr>
      </w:pPr>
    </w:p>
    <w:p w:rsidR="005D784B" w:rsidRPr="00712CB1" w:rsidRDefault="002B6E6D" w:rsidP="002B6E6D">
      <w:pPr>
        <w:pStyle w:val="Web"/>
        <w:spacing w:after="0" w:afterAutospacing="0"/>
        <w:jc w:val="center"/>
        <w:rPr>
          <w:b/>
          <w:bCs/>
          <w:i/>
          <w:iCs/>
          <w:color w:val="000000"/>
        </w:rPr>
      </w:pPr>
      <w:r w:rsidRPr="00E74E1E">
        <w:rPr>
          <w:b/>
          <w:bCs/>
          <w:i/>
          <w:iCs/>
          <w:color w:val="000000"/>
        </w:rPr>
        <w:t xml:space="preserve">                                                                                 </w:t>
      </w:r>
      <w:r w:rsidR="005D784B" w:rsidRPr="00712CB1">
        <w:rPr>
          <w:b/>
          <w:bCs/>
          <w:i/>
          <w:iCs/>
          <w:color w:val="000000"/>
        </w:rPr>
        <w:t>Η Διευθύντρια</w:t>
      </w:r>
    </w:p>
    <w:p w:rsidR="005D784B" w:rsidRPr="00712CB1" w:rsidRDefault="005D784B" w:rsidP="002B6E6D">
      <w:pPr>
        <w:pStyle w:val="Web"/>
        <w:spacing w:after="0" w:afterAutospacing="0"/>
        <w:jc w:val="right"/>
        <w:rPr>
          <w:color w:val="3A3936"/>
        </w:rPr>
      </w:pPr>
      <w:r w:rsidRPr="00712CB1">
        <w:rPr>
          <w:b/>
          <w:bCs/>
          <w:i/>
          <w:iCs/>
          <w:color w:val="000000"/>
        </w:rPr>
        <w:t>Διεύθυνσης Π.Ε. Ανατολικής Αττικής</w:t>
      </w:r>
    </w:p>
    <w:p w:rsidR="005D784B" w:rsidRPr="00712CB1" w:rsidRDefault="005D784B" w:rsidP="002B6E6D">
      <w:pPr>
        <w:pStyle w:val="Web"/>
        <w:spacing w:after="0" w:afterAutospacing="0"/>
        <w:ind w:left="2880" w:firstLine="720"/>
        <w:jc w:val="right"/>
        <w:rPr>
          <w:bCs/>
          <w:i/>
          <w:iCs/>
          <w:color w:val="000000"/>
        </w:rPr>
      </w:pPr>
    </w:p>
    <w:p w:rsidR="005D784B" w:rsidRPr="00712CB1" w:rsidRDefault="005D784B" w:rsidP="002B6E6D">
      <w:pPr>
        <w:pStyle w:val="Web"/>
        <w:spacing w:after="0" w:afterAutospacing="0"/>
        <w:ind w:left="2880" w:firstLine="720"/>
        <w:jc w:val="right"/>
        <w:rPr>
          <w:bCs/>
          <w:i/>
          <w:iCs/>
          <w:color w:val="000000"/>
        </w:rPr>
      </w:pPr>
    </w:p>
    <w:p w:rsidR="00D46083" w:rsidRPr="00E74E1E" w:rsidRDefault="002B6E6D" w:rsidP="00E74E1E">
      <w:pPr>
        <w:pStyle w:val="Web"/>
        <w:spacing w:after="0" w:afterAutospacing="0"/>
        <w:jc w:val="center"/>
        <w:rPr>
          <w:b/>
          <w:bCs/>
          <w:i/>
          <w:iCs/>
          <w:color w:val="000000"/>
        </w:rPr>
      </w:pPr>
      <w:r w:rsidRPr="007903FA">
        <w:rPr>
          <w:b/>
          <w:bCs/>
          <w:i/>
          <w:iCs/>
          <w:color w:val="000000"/>
        </w:rPr>
        <w:t xml:space="preserve">                                                                                </w:t>
      </w:r>
      <w:r w:rsidR="005D784B" w:rsidRPr="00712CB1">
        <w:rPr>
          <w:b/>
          <w:bCs/>
          <w:i/>
          <w:iCs/>
          <w:color w:val="000000"/>
        </w:rPr>
        <w:t xml:space="preserve">Βασιλική </w:t>
      </w:r>
      <w:proofErr w:type="spellStart"/>
      <w:r w:rsidR="005D784B" w:rsidRPr="00712CB1">
        <w:rPr>
          <w:b/>
          <w:bCs/>
          <w:i/>
          <w:iCs/>
          <w:color w:val="000000"/>
        </w:rPr>
        <w:t>Ξυθάλη</w:t>
      </w:r>
      <w:proofErr w:type="spellEnd"/>
    </w:p>
    <w:sectPr w:rsidR="00D46083" w:rsidRPr="00E74E1E" w:rsidSect="00D46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2FAA"/>
    <w:multiLevelType w:val="hybridMultilevel"/>
    <w:tmpl w:val="A9C2F5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D784B"/>
    <w:rsid w:val="00042319"/>
    <w:rsid w:val="000807F0"/>
    <w:rsid w:val="000A2747"/>
    <w:rsid w:val="000A3F03"/>
    <w:rsid w:val="000B7F5C"/>
    <w:rsid w:val="00136273"/>
    <w:rsid w:val="001433EA"/>
    <w:rsid w:val="001A70F1"/>
    <w:rsid w:val="002202DE"/>
    <w:rsid w:val="002356C1"/>
    <w:rsid w:val="00240E4B"/>
    <w:rsid w:val="00255A64"/>
    <w:rsid w:val="00257C80"/>
    <w:rsid w:val="002610FE"/>
    <w:rsid w:val="0027189D"/>
    <w:rsid w:val="002B6E6D"/>
    <w:rsid w:val="002E7F3D"/>
    <w:rsid w:val="00340F49"/>
    <w:rsid w:val="003868E8"/>
    <w:rsid w:val="00386E34"/>
    <w:rsid w:val="003907FB"/>
    <w:rsid w:val="003B39BC"/>
    <w:rsid w:val="003E0164"/>
    <w:rsid w:val="003E05D4"/>
    <w:rsid w:val="003F646B"/>
    <w:rsid w:val="003F6AC4"/>
    <w:rsid w:val="00482E32"/>
    <w:rsid w:val="004A453E"/>
    <w:rsid w:val="004C317A"/>
    <w:rsid w:val="005015AB"/>
    <w:rsid w:val="00501992"/>
    <w:rsid w:val="0050779C"/>
    <w:rsid w:val="005126D8"/>
    <w:rsid w:val="0051426B"/>
    <w:rsid w:val="00523FEF"/>
    <w:rsid w:val="005312E9"/>
    <w:rsid w:val="00564DCB"/>
    <w:rsid w:val="00594CFE"/>
    <w:rsid w:val="005D784B"/>
    <w:rsid w:val="005E0B8B"/>
    <w:rsid w:val="005F03C0"/>
    <w:rsid w:val="00613477"/>
    <w:rsid w:val="006347AA"/>
    <w:rsid w:val="006501CB"/>
    <w:rsid w:val="006566AF"/>
    <w:rsid w:val="0065701B"/>
    <w:rsid w:val="006578A3"/>
    <w:rsid w:val="0068317E"/>
    <w:rsid w:val="006D4DBF"/>
    <w:rsid w:val="006F7A18"/>
    <w:rsid w:val="0070399A"/>
    <w:rsid w:val="00757E2E"/>
    <w:rsid w:val="0078573F"/>
    <w:rsid w:val="00787E25"/>
    <w:rsid w:val="007903FA"/>
    <w:rsid w:val="007D70DC"/>
    <w:rsid w:val="008942CA"/>
    <w:rsid w:val="00932A0E"/>
    <w:rsid w:val="009C4BAC"/>
    <w:rsid w:val="009F0A4D"/>
    <w:rsid w:val="00A0222A"/>
    <w:rsid w:val="00A51369"/>
    <w:rsid w:val="00AB39BE"/>
    <w:rsid w:val="00AD2FEB"/>
    <w:rsid w:val="00B04B1D"/>
    <w:rsid w:val="00B1642F"/>
    <w:rsid w:val="00B54153"/>
    <w:rsid w:val="00B919FB"/>
    <w:rsid w:val="00BD065E"/>
    <w:rsid w:val="00BF11FB"/>
    <w:rsid w:val="00C325BD"/>
    <w:rsid w:val="00C65A83"/>
    <w:rsid w:val="00CB3631"/>
    <w:rsid w:val="00CC22F1"/>
    <w:rsid w:val="00CD29AA"/>
    <w:rsid w:val="00CD4F76"/>
    <w:rsid w:val="00CD6E6B"/>
    <w:rsid w:val="00D3385C"/>
    <w:rsid w:val="00D33D9D"/>
    <w:rsid w:val="00D42A97"/>
    <w:rsid w:val="00D46083"/>
    <w:rsid w:val="00D51770"/>
    <w:rsid w:val="00D70828"/>
    <w:rsid w:val="00D727CC"/>
    <w:rsid w:val="00D84E08"/>
    <w:rsid w:val="00DB4F28"/>
    <w:rsid w:val="00DC05C8"/>
    <w:rsid w:val="00DC134B"/>
    <w:rsid w:val="00DD6CB1"/>
    <w:rsid w:val="00DF7D21"/>
    <w:rsid w:val="00E74E1E"/>
    <w:rsid w:val="00E83787"/>
    <w:rsid w:val="00E91559"/>
    <w:rsid w:val="00EB62F5"/>
    <w:rsid w:val="00F27592"/>
    <w:rsid w:val="00F6204A"/>
    <w:rsid w:val="00F70603"/>
    <w:rsid w:val="00F95DCD"/>
    <w:rsid w:val="00FB6B9C"/>
    <w:rsid w:val="00FC5BC9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D78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D784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5D7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84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9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ed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health.ed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CC20-80FE-486F-A5C0-5B28D59F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2016-10-05T09:41:00Z</cp:lastPrinted>
  <dcterms:created xsi:type="dcterms:W3CDTF">2016-10-05T09:40:00Z</dcterms:created>
  <dcterms:modified xsi:type="dcterms:W3CDTF">2016-10-05T09:58:00Z</dcterms:modified>
</cp:coreProperties>
</file>