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25" w:rsidRPr="00756038" w:rsidRDefault="00E66C25" w:rsidP="00415B47">
      <w:pPr>
        <w:ind w:left="589" w:firstLine="371"/>
        <w:rPr>
          <w:rFonts w:ascii="Arial" w:hAnsi="Arial" w:cs="Arial"/>
          <w:b/>
          <w:sz w:val="22"/>
          <w:szCs w:val="22"/>
        </w:rPr>
      </w:pPr>
      <w:r w:rsidRPr="00756038">
        <w:rPr>
          <w:rFonts w:ascii="Arial" w:hAnsi="Arial" w:cs="Arial"/>
          <w:sz w:val="22"/>
          <w:szCs w:val="22"/>
          <w:lang w:val="en-US"/>
        </w:rPr>
        <w:tab/>
      </w:r>
      <w:r w:rsidRPr="00756038">
        <w:rPr>
          <w:rFonts w:ascii="Arial" w:hAnsi="Arial" w:cs="Arial"/>
          <w:sz w:val="22"/>
          <w:szCs w:val="22"/>
          <w:lang w:val="en-US"/>
        </w:rPr>
        <w:tab/>
      </w:r>
      <w:r w:rsidRPr="00756038">
        <w:rPr>
          <w:rFonts w:ascii="Arial" w:hAnsi="Arial" w:cs="Arial"/>
          <w:sz w:val="22"/>
          <w:szCs w:val="22"/>
          <w:lang w:val="en-US"/>
        </w:rPr>
        <w:tab/>
      </w:r>
      <w:r w:rsidRPr="00756038">
        <w:rPr>
          <w:rFonts w:ascii="Arial" w:hAnsi="Arial" w:cs="Arial"/>
          <w:sz w:val="22"/>
          <w:szCs w:val="22"/>
          <w:lang w:val="en-US"/>
        </w:rPr>
        <w:tab/>
      </w:r>
      <w:r w:rsidRPr="00756038">
        <w:rPr>
          <w:rFonts w:ascii="Arial" w:hAnsi="Arial" w:cs="Arial"/>
          <w:sz w:val="22"/>
          <w:szCs w:val="22"/>
          <w:lang w:val="en-US"/>
        </w:rPr>
        <w:tab/>
      </w:r>
      <w:r w:rsidRPr="00756038">
        <w:rPr>
          <w:rFonts w:ascii="Arial" w:hAnsi="Arial" w:cs="Arial"/>
          <w:sz w:val="22"/>
          <w:szCs w:val="22"/>
          <w:lang w:val="en-US"/>
        </w:rPr>
        <w:tab/>
      </w:r>
      <w:r w:rsidRPr="00756038">
        <w:rPr>
          <w:rFonts w:ascii="Arial" w:hAnsi="Arial" w:cs="Arial"/>
          <w:sz w:val="22"/>
          <w:szCs w:val="22"/>
          <w:lang w:val="en-US"/>
        </w:rPr>
        <w:tab/>
      </w:r>
      <w:r w:rsidR="00D561B3" w:rsidRPr="00756038">
        <w:rPr>
          <w:rFonts w:ascii="Arial" w:hAnsi="Arial" w:cs="Arial"/>
          <w:b/>
          <w:sz w:val="22"/>
          <w:szCs w:val="22"/>
        </w:rPr>
        <w:t xml:space="preserve"> </w:t>
      </w:r>
    </w:p>
    <w:p w:rsidR="00E66C25" w:rsidRPr="00756038" w:rsidRDefault="00E66C25" w:rsidP="00E66C25">
      <w:pPr>
        <w:ind w:right="-360"/>
        <w:rPr>
          <w:rFonts w:ascii="Arial" w:hAnsi="Arial" w:cs="Arial"/>
          <w:b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 xml:space="preserve">              </w:t>
      </w:r>
      <w:r w:rsidRPr="0075603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09575" cy="409575"/>
            <wp:effectExtent l="19050" t="0" r="952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C25" w:rsidRPr="00756038" w:rsidRDefault="00E66C25" w:rsidP="00E66C25">
      <w:pPr>
        <w:ind w:right="-360"/>
        <w:rPr>
          <w:rFonts w:ascii="Arial" w:hAnsi="Arial" w:cs="Arial"/>
          <w:b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 xml:space="preserve">ΕΛΛΗΝΙΚΗ ΔΗΜΟΚΡΑΤΙΑ                                        </w:t>
      </w:r>
      <w:r w:rsidRPr="00756038">
        <w:rPr>
          <w:rFonts w:ascii="Arial" w:hAnsi="Arial" w:cs="Arial"/>
          <w:b/>
          <w:sz w:val="22"/>
          <w:szCs w:val="22"/>
        </w:rPr>
        <w:t xml:space="preserve">  </w:t>
      </w:r>
      <w:r w:rsidRPr="00756038">
        <w:rPr>
          <w:rFonts w:ascii="Arial" w:hAnsi="Arial" w:cs="Arial"/>
          <w:sz w:val="22"/>
          <w:szCs w:val="22"/>
        </w:rPr>
        <w:t xml:space="preserve">    </w:t>
      </w:r>
      <w:r w:rsidRPr="00756038">
        <w:rPr>
          <w:rFonts w:ascii="Arial" w:hAnsi="Arial" w:cs="Arial"/>
          <w:sz w:val="22"/>
          <w:szCs w:val="22"/>
        </w:rPr>
        <w:tab/>
        <w:t xml:space="preserve">      </w:t>
      </w:r>
      <w:r w:rsidR="006A7587" w:rsidRPr="00756038">
        <w:rPr>
          <w:rFonts w:ascii="Arial" w:hAnsi="Arial" w:cs="Arial"/>
          <w:sz w:val="22"/>
          <w:szCs w:val="22"/>
        </w:rPr>
        <w:t xml:space="preserve">    </w:t>
      </w:r>
      <w:r w:rsidR="00417241" w:rsidRPr="00756038">
        <w:rPr>
          <w:rFonts w:ascii="Arial" w:hAnsi="Arial" w:cs="Arial"/>
          <w:sz w:val="22"/>
          <w:szCs w:val="22"/>
        </w:rPr>
        <w:t xml:space="preserve">   </w:t>
      </w:r>
      <w:r w:rsidRPr="00756038">
        <w:rPr>
          <w:rFonts w:ascii="Arial" w:hAnsi="Arial" w:cs="Arial"/>
          <w:sz w:val="22"/>
          <w:szCs w:val="22"/>
        </w:rPr>
        <w:t xml:space="preserve"> </w:t>
      </w:r>
      <w:r w:rsidR="00F2027D" w:rsidRPr="00756038">
        <w:rPr>
          <w:rFonts w:ascii="Arial" w:hAnsi="Arial" w:cs="Arial"/>
          <w:sz w:val="22"/>
          <w:szCs w:val="22"/>
        </w:rPr>
        <w:t xml:space="preserve">         </w:t>
      </w:r>
      <w:r w:rsidRPr="00756038">
        <w:rPr>
          <w:rFonts w:ascii="Arial" w:hAnsi="Arial" w:cs="Arial"/>
          <w:sz w:val="22"/>
          <w:szCs w:val="22"/>
        </w:rPr>
        <w:t xml:space="preserve">Μαρούσι, </w:t>
      </w:r>
      <w:r w:rsidR="0037491A" w:rsidRPr="00775C8B">
        <w:rPr>
          <w:rFonts w:ascii="Arial" w:hAnsi="Arial" w:cs="Arial"/>
          <w:sz w:val="22"/>
          <w:szCs w:val="22"/>
        </w:rPr>
        <w:t>20</w:t>
      </w:r>
      <w:r w:rsidR="00F40B3A" w:rsidRPr="00756038">
        <w:rPr>
          <w:rFonts w:ascii="Arial" w:hAnsi="Arial" w:cs="Arial"/>
          <w:sz w:val="22"/>
          <w:szCs w:val="22"/>
        </w:rPr>
        <w:t>/</w:t>
      </w:r>
      <w:r w:rsidR="0037491A" w:rsidRPr="00775C8B">
        <w:rPr>
          <w:rFonts w:ascii="Arial" w:hAnsi="Arial" w:cs="Arial"/>
          <w:sz w:val="22"/>
          <w:szCs w:val="22"/>
        </w:rPr>
        <w:t>9</w:t>
      </w:r>
      <w:r w:rsidR="006B72C9" w:rsidRPr="00756038">
        <w:rPr>
          <w:rFonts w:ascii="Arial" w:hAnsi="Arial" w:cs="Arial"/>
          <w:sz w:val="22"/>
          <w:szCs w:val="22"/>
        </w:rPr>
        <w:t>/</w:t>
      </w:r>
      <w:r w:rsidRPr="00756038">
        <w:rPr>
          <w:rFonts w:ascii="Arial" w:hAnsi="Arial" w:cs="Arial"/>
          <w:sz w:val="22"/>
          <w:szCs w:val="22"/>
        </w:rPr>
        <w:t>201</w:t>
      </w:r>
      <w:r w:rsidR="004E2B3C" w:rsidRPr="00756038">
        <w:rPr>
          <w:rFonts w:ascii="Arial" w:hAnsi="Arial" w:cs="Arial"/>
          <w:sz w:val="22"/>
          <w:szCs w:val="22"/>
        </w:rPr>
        <w:t>6</w:t>
      </w:r>
      <w:r w:rsidRPr="00756038">
        <w:rPr>
          <w:rFonts w:ascii="Arial" w:hAnsi="Arial" w:cs="Arial"/>
          <w:sz w:val="22"/>
          <w:szCs w:val="22"/>
        </w:rPr>
        <w:t xml:space="preserve"> </w:t>
      </w:r>
    </w:p>
    <w:p w:rsidR="00E66C25" w:rsidRPr="00756038" w:rsidRDefault="00E66C25" w:rsidP="00E66C25">
      <w:pPr>
        <w:ind w:right="-360"/>
        <w:rPr>
          <w:rFonts w:ascii="Arial" w:hAnsi="Arial" w:cs="Arial"/>
          <w:b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 xml:space="preserve">ΥΠΟΥΡΓΕΙΟ  </w:t>
      </w:r>
      <w:r w:rsidR="009272B8" w:rsidRPr="00756038">
        <w:rPr>
          <w:rFonts w:ascii="Arial" w:hAnsi="Arial" w:cs="Arial"/>
          <w:sz w:val="22"/>
          <w:szCs w:val="22"/>
        </w:rPr>
        <w:t>ΠΑΙΔΕΙΑΣ</w:t>
      </w:r>
      <w:r w:rsidR="009863FF" w:rsidRPr="00756038">
        <w:rPr>
          <w:rFonts w:ascii="Arial" w:hAnsi="Arial" w:cs="Arial"/>
          <w:sz w:val="22"/>
          <w:szCs w:val="22"/>
        </w:rPr>
        <w:t>, ΕΡΕΥΝΑΣ</w:t>
      </w:r>
      <w:r w:rsidRPr="00756038">
        <w:rPr>
          <w:rFonts w:ascii="Arial" w:hAnsi="Arial" w:cs="Arial"/>
          <w:sz w:val="22"/>
          <w:szCs w:val="22"/>
        </w:rPr>
        <w:t xml:space="preserve"> ΚΑΙ ΘΡΗΣΚΕΥΜΑΤΩΝ           </w:t>
      </w:r>
      <w:r w:rsidRPr="00756038">
        <w:rPr>
          <w:rFonts w:ascii="Arial" w:hAnsi="Arial" w:cs="Arial"/>
          <w:b/>
          <w:sz w:val="22"/>
          <w:szCs w:val="22"/>
        </w:rPr>
        <w:t xml:space="preserve">    </w:t>
      </w:r>
      <w:r w:rsidR="006A7587" w:rsidRPr="00756038">
        <w:rPr>
          <w:rFonts w:ascii="Arial" w:hAnsi="Arial" w:cs="Arial"/>
          <w:b/>
          <w:sz w:val="22"/>
          <w:szCs w:val="22"/>
        </w:rPr>
        <w:t xml:space="preserve">  </w:t>
      </w:r>
      <w:r w:rsidR="00F2027D" w:rsidRPr="00756038">
        <w:rPr>
          <w:rFonts w:ascii="Arial" w:hAnsi="Arial" w:cs="Arial"/>
          <w:b/>
          <w:sz w:val="22"/>
          <w:szCs w:val="22"/>
        </w:rPr>
        <w:t xml:space="preserve"> </w:t>
      </w:r>
      <w:r w:rsidR="0054407F" w:rsidRPr="00756038">
        <w:rPr>
          <w:rFonts w:ascii="Arial" w:hAnsi="Arial" w:cs="Arial"/>
          <w:b/>
          <w:sz w:val="22"/>
          <w:szCs w:val="22"/>
        </w:rPr>
        <w:t xml:space="preserve">  </w:t>
      </w:r>
      <w:r w:rsidR="00444115" w:rsidRPr="00756038">
        <w:rPr>
          <w:rFonts w:ascii="Arial" w:hAnsi="Arial" w:cs="Arial"/>
          <w:b/>
          <w:sz w:val="22"/>
          <w:szCs w:val="22"/>
        </w:rPr>
        <w:t xml:space="preserve"> </w:t>
      </w:r>
      <w:r w:rsidRPr="00756038">
        <w:rPr>
          <w:rFonts w:ascii="Arial" w:hAnsi="Arial" w:cs="Arial"/>
          <w:sz w:val="22"/>
          <w:szCs w:val="22"/>
        </w:rPr>
        <w:t xml:space="preserve">Αριθ. Πρωτ. Βαθμός </w:t>
      </w:r>
      <w:proofErr w:type="spellStart"/>
      <w:r w:rsidRPr="00756038">
        <w:rPr>
          <w:rFonts w:ascii="Arial" w:hAnsi="Arial" w:cs="Arial"/>
          <w:sz w:val="22"/>
          <w:szCs w:val="22"/>
        </w:rPr>
        <w:t>Προτερ</w:t>
      </w:r>
      <w:proofErr w:type="spellEnd"/>
      <w:r w:rsidRPr="00756038">
        <w:rPr>
          <w:rFonts w:ascii="Arial" w:hAnsi="Arial" w:cs="Arial"/>
          <w:sz w:val="22"/>
          <w:szCs w:val="22"/>
        </w:rPr>
        <w:t>.</w:t>
      </w:r>
    </w:p>
    <w:p w:rsidR="006A7587" w:rsidRPr="00756038" w:rsidRDefault="003E61BE" w:rsidP="006A7587">
      <w:pPr>
        <w:ind w:right="-360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>ΓΕΝΙΚΗ Δ/ΝΣΗ ΣΠΟΥΔΩΝ</w:t>
      </w:r>
      <w:r w:rsidR="006A7587" w:rsidRPr="00756038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6F7810" w:rsidRPr="00756038">
        <w:rPr>
          <w:rFonts w:ascii="Arial" w:hAnsi="Arial" w:cs="Arial"/>
          <w:sz w:val="22"/>
          <w:szCs w:val="22"/>
        </w:rPr>
        <w:t xml:space="preserve">          </w:t>
      </w:r>
      <w:r w:rsidR="00F2027D" w:rsidRPr="00756038">
        <w:rPr>
          <w:rFonts w:ascii="Arial" w:hAnsi="Arial" w:cs="Arial"/>
          <w:sz w:val="22"/>
          <w:szCs w:val="22"/>
        </w:rPr>
        <w:t xml:space="preserve">               </w:t>
      </w:r>
      <w:r w:rsidR="0054407F" w:rsidRPr="00756038">
        <w:rPr>
          <w:rFonts w:ascii="Arial" w:hAnsi="Arial" w:cs="Arial"/>
          <w:sz w:val="22"/>
          <w:szCs w:val="22"/>
        </w:rPr>
        <w:t xml:space="preserve">      </w:t>
      </w:r>
      <w:r w:rsidR="00F2027D" w:rsidRPr="00756038">
        <w:rPr>
          <w:rFonts w:ascii="Arial" w:hAnsi="Arial" w:cs="Arial"/>
          <w:sz w:val="22"/>
          <w:szCs w:val="22"/>
        </w:rPr>
        <w:t xml:space="preserve"> </w:t>
      </w:r>
      <w:r w:rsidR="006F7810" w:rsidRPr="00756038">
        <w:rPr>
          <w:rFonts w:ascii="Arial" w:hAnsi="Arial" w:cs="Arial"/>
          <w:sz w:val="22"/>
          <w:szCs w:val="22"/>
        </w:rPr>
        <w:t xml:space="preserve"> </w:t>
      </w:r>
      <w:r w:rsidR="0037491A" w:rsidRPr="0037491A">
        <w:rPr>
          <w:rFonts w:ascii="Arial" w:hAnsi="Arial" w:cs="Arial"/>
          <w:sz w:val="22"/>
          <w:szCs w:val="22"/>
        </w:rPr>
        <w:t>153627</w:t>
      </w:r>
      <w:r w:rsidR="009A44D6" w:rsidRPr="00756038">
        <w:rPr>
          <w:rFonts w:ascii="Arial" w:hAnsi="Arial" w:cs="Arial"/>
          <w:sz w:val="22"/>
          <w:szCs w:val="22"/>
        </w:rPr>
        <w:t>/ΓΔ4</w:t>
      </w:r>
    </w:p>
    <w:p w:rsidR="006A7587" w:rsidRPr="00756038" w:rsidRDefault="006A7587" w:rsidP="006A7587">
      <w:pPr>
        <w:ind w:right="-360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>ΠΡΩΤΟΒΑΘΜΙΑΣ ΚΑΙ ΔΕΥΤΕΡΟΒΑΘΜΙΑΣ ΕΚΠΑΙΔΕΥΣΗΣ</w:t>
      </w:r>
    </w:p>
    <w:p w:rsidR="00434F35" w:rsidRPr="009241D8" w:rsidRDefault="00434F35" w:rsidP="00434F35">
      <w:pPr>
        <w:tabs>
          <w:tab w:val="left" w:pos="4695"/>
        </w:tabs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>ΔΙΕΥΘΥΝΣΕΙΣ ΣΠΟΥΔΩΝ, ΠΡΟΓΡΑΜΜΑΤΩΝ  &amp;                                                                                                                                                                                                                       ΟΡΓΑΝΩΣΗΣ  Α/ΘΜΙΑΣ &amp; Β/ΘΜΙΑΣ ΕΚΠΑΙΔΕΥΣΗΣ</w:t>
      </w:r>
    </w:p>
    <w:p w:rsidR="009241D8" w:rsidRPr="009241D8" w:rsidRDefault="009241D8" w:rsidP="00434F35">
      <w:pPr>
        <w:tabs>
          <w:tab w:val="left" w:pos="46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ΔΙΕΥΘΥΝΣΗ ΕΠΑΓΓΕΛΜΑΤΙΚΗΣ ΕΚΠΑΙΔΕΥΣΗΣ</w:t>
      </w:r>
    </w:p>
    <w:p w:rsidR="00434F35" w:rsidRDefault="00434F35" w:rsidP="00434F35">
      <w:pPr>
        <w:tabs>
          <w:tab w:val="left" w:pos="4695"/>
        </w:tabs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>ΤΜΗΜΑΤΑ Β΄ ΙΔΙΩΤΙΚΗΣ Α/ΘΜΙΑΣ &amp; Β/ΘΜΙΑΣ ΕΚΠΑΙΔΕΥΣΗΣ</w:t>
      </w:r>
    </w:p>
    <w:p w:rsidR="009241D8" w:rsidRDefault="009241D8" w:rsidP="00434F35">
      <w:pPr>
        <w:tabs>
          <w:tab w:val="left" w:pos="46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ΤΜΗΜΑ Α’ ΣΠΟΥΔΩΝ ΚΑΙ ΕΦΑΡΜΟΓΗΣ ΠΡΟΓΡΑΜΜΑΤΩΝ </w:t>
      </w:r>
    </w:p>
    <w:p w:rsidR="009241D8" w:rsidRPr="00756038" w:rsidRDefault="009241D8" w:rsidP="00434F35">
      <w:pPr>
        <w:tabs>
          <w:tab w:val="left" w:pos="46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Β/ΘΜΙΑΣ ΕΠΑΓΓΕΛΜΑΤΙΚΗΣ ΕΚΠΑΙΔΕΥΣΗΣ</w:t>
      </w:r>
    </w:p>
    <w:p w:rsidR="0084072A" w:rsidRPr="0037491A" w:rsidRDefault="0084072A" w:rsidP="006A7587">
      <w:pPr>
        <w:ind w:right="-436"/>
        <w:rPr>
          <w:rFonts w:ascii="Arial" w:hAnsi="Arial" w:cs="Arial"/>
          <w:sz w:val="22"/>
          <w:szCs w:val="22"/>
        </w:rPr>
      </w:pPr>
    </w:p>
    <w:p w:rsidR="006A7587" w:rsidRPr="00756038" w:rsidRDefault="006A7587" w:rsidP="006A7587">
      <w:pPr>
        <w:ind w:right="-436"/>
        <w:rPr>
          <w:rFonts w:ascii="Arial" w:hAnsi="Arial" w:cs="Arial"/>
          <w:b/>
          <w:sz w:val="22"/>
          <w:szCs w:val="22"/>
        </w:rPr>
      </w:pPr>
      <w:proofErr w:type="spellStart"/>
      <w:r w:rsidRPr="00756038">
        <w:rPr>
          <w:rFonts w:ascii="Arial" w:hAnsi="Arial" w:cs="Arial"/>
          <w:sz w:val="22"/>
          <w:szCs w:val="22"/>
        </w:rPr>
        <w:t>Ταχ</w:t>
      </w:r>
      <w:proofErr w:type="spellEnd"/>
      <w:r w:rsidRPr="00756038">
        <w:rPr>
          <w:rFonts w:ascii="Arial" w:hAnsi="Arial" w:cs="Arial"/>
          <w:sz w:val="22"/>
          <w:szCs w:val="22"/>
        </w:rPr>
        <w:t>. Δ/</w:t>
      </w:r>
      <w:proofErr w:type="spellStart"/>
      <w:r w:rsidRPr="00756038">
        <w:rPr>
          <w:rFonts w:ascii="Arial" w:hAnsi="Arial" w:cs="Arial"/>
          <w:sz w:val="22"/>
          <w:szCs w:val="22"/>
        </w:rPr>
        <w:t>νση:</w:t>
      </w:r>
      <w:proofErr w:type="spellEnd"/>
      <w:r w:rsidRPr="00756038">
        <w:rPr>
          <w:rFonts w:ascii="Arial" w:hAnsi="Arial" w:cs="Arial"/>
          <w:sz w:val="22"/>
          <w:szCs w:val="22"/>
        </w:rPr>
        <w:t xml:space="preserve"> Ανδρέα  Παπανδρέου 37</w:t>
      </w:r>
      <w:r w:rsidRPr="00756038">
        <w:rPr>
          <w:rFonts w:ascii="Arial" w:hAnsi="Arial" w:cs="Arial"/>
          <w:b/>
          <w:sz w:val="22"/>
          <w:szCs w:val="22"/>
        </w:rPr>
        <w:t xml:space="preserve"> </w:t>
      </w:r>
      <w:r w:rsidRPr="00756038">
        <w:rPr>
          <w:rFonts w:ascii="Arial" w:hAnsi="Arial" w:cs="Arial"/>
          <w:b/>
          <w:sz w:val="22"/>
          <w:szCs w:val="22"/>
        </w:rPr>
        <w:tab/>
        <w:t xml:space="preserve">                        </w:t>
      </w:r>
    </w:p>
    <w:p w:rsidR="00E66C25" w:rsidRPr="00756038" w:rsidRDefault="006A7587" w:rsidP="006A7587">
      <w:pPr>
        <w:ind w:right="-360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>Τ.Κ. – Πόλη: 15180 Μαρούσι</w:t>
      </w:r>
      <w:r w:rsidR="00E66C25" w:rsidRPr="00756038">
        <w:rPr>
          <w:rFonts w:ascii="Arial" w:hAnsi="Arial" w:cs="Arial"/>
          <w:sz w:val="22"/>
          <w:szCs w:val="22"/>
        </w:rPr>
        <w:tab/>
      </w:r>
      <w:r w:rsidR="00E66C25" w:rsidRPr="00756038">
        <w:rPr>
          <w:rFonts w:ascii="Arial" w:hAnsi="Arial" w:cs="Arial"/>
          <w:sz w:val="22"/>
          <w:szCs w:val="22"/>
        </w:rPr>
        <w:tab/>
      </w:r>
      <w:r w:rsidR="00E66C25" w:rsidRPr="00756038">
        <w:rPr>
          <w:rFonts w:ascii="Arial" w:hAnsi="Arial" w:cs="Arial"/>
          <w:sz w:val="22"/>
          <w:szCs w:val="22"/>
        </w:rPr>
        <w:tab/>
      </w:r>
      <w:r w:rsidR="00E66C25" w:rsidRPr="00756038">
        <w:rPr>
          <w:rFonts w:ascii="Arial" w:hAnsi="Arial" w:cs="Arial"/>
          <w:sz w:val="22"/>
          <w:szCs w:val="22"/>
        </w:rPr>
        <w:tab/>
      </w:r>
      <w:r w:rsidR="00E66C25" w:rsidRPr="00756038">
        <w:rPr>
          <w:rFonts w:ascii="Arial" w:hAnsi="Arial" w:cs="Arial"/>
          <w:sz w:val="22"/>
          <w:szCs w:val="22"/>
        </w:rPr>
        <w:tab/>
      </w:r>
      <w:r w:rsidR="00E66C25" w:rsidRPr="00756038">
        <w:rPr>
          <w:rFonts w:ascii="Arial" w:hAnsi="Arial" w:cs="Arial"/>
          <w:sz w:val="22"/>
          <w:szCs w:val="22"/>
        </w:rPr>
        <w:tab/>
        <w:t xml:space="preserve">                              </w:t>
      </w:r>
    </w:p>
    <w:p w:rsidR="00E66C25" w:rsidRPr="00756038" w:rsidRDefault="00E66C25" w:rsidP="00E66C25">
      <w:pPr>
        <w:ind w:right="-360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 xml:space="preserve"> </w:t>
      </w:r>
      <w:r w:rsidR="006A7587" w:rsidRPr="00756038">
        <w:rPr>
          <w:rFonts w:ascii="Arial" w:hAnsi="Arial" w:cs="Arial"/>
          <w:sz w:val="22"/>
          <w:szCs w:val="22"/>
        </w:rPr>
        <w:t xml:space="preserve">Ιστοσελίδα: </w:t>
      </w:r>
      <w:hyperlink r:id="rId9" w:history="1">
        <w:r w:rsidR="006A7587" w:rsidRPr="00756038">
          <w:rPr>
            <w:rStyle w:val="-"/>
            <w:rFonts w:ascii="Arial" w:hAnsi="Arial" w:cs="Arial"/>
            <w:sz w:val="22"/>
            <w:szCs w:val="22"/>
            <w:lang w:val="en-US"/>
          </w:rPr>
          <w:t>www</w:t>
        </w:r>
        <w:r w:rsidR="006A7587" w:rsidRPr="00756038">
          <w:rPr>
            <w:rStyle w:val="-"/>
            <w:rFonts w:ascii="Arial" w:hAnsi="Arial" w:cs="Arial"/>
            <w:sz w:val="22"/>
            <w:szCs w:val="22"/>
          </w:rPr>
          <w:t>.</w:t>
        </w:r>
        <w:r w:rsidR="006A7587" w:rsidRPr="00756038">
          <w:rPr>
            <w:rStyle w:val="-"/>
            <w:rFonts w:ascii="Arial" w:hAnsi="Arial" w:cs="Arial"/>
            <w:sz w:val="22"/>
            <w:szCs w:val="22"/>
            <w:lang w:val="en-US"/>
          </w:rPr>
          <w:t>minedu</w:t>
        </w:r>
        <w:r w:rsidR="006A7587" w:rsidRPr="00756038">
          <w:rPr>
            <w:rStyle w:val="-"/>
            <w:rFonts w:ascii="Arial" w:hAnsi="Arial" w:cs="Arial"/>
            <w:sz w:val="22"/>
            <w:szCs w:val="22"/>
          </w:rPr>
          <w:t>.</w:t>
        </w:r>
        <w:r w:rsidR="006A7587" w:rsidRPr="00756038">
          <w:rPr>
            <w:rStyle w:val="-"/>
            <w:rFonts w:ascii="Arial" w:hAnsi="Arial" w:cs="Arial"/>
            <w:sz w:val="22"/>
            <w:szCs w:val="22"/>
            <w:lang w:val="en-US"/>
          </w:rPr>
          <w:t>gov</w:t>
        </w:r>
        <w:r w:rsidR="006A7587" w:rsidRPr="00756038">
          <w:rPr>
            <w:rStyle w:val="-"/>
            <w:rFonts w:ascii="Arial" w:hAnsi="Arial" w:cs="Arial"/>
            <w:sz w:val="22"/>
            <w:szCs w:val="22"/>
          </w:rPr>
          <w:t>.</w:t>
        </w:r>
        <w:r w:rsidR="006A7587" w:rsidRPr="00756038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</w:hyperlink>
      <w:r w:rsidR="006A7587" w:rsidRPr="00756038">
        <w:rPr>
          <w:rFonts w:ascii="Arial" w:hAnsi="Arial" w:cs="Arial"/>
          <w:sz w:val="22"/>
          <w:szCs w:val="22"/>
        </w:rPr>
        <w:t xml:space="preserve">          </w:t>
      </w:r>
      <w:r w:rsidRPr="0075603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C43425" w:rsidRPr="00756038">
        <w:rPr>
          <w:rFonts w:ascii="Arial" w:hAnsi="Arial" w:cs="Arial"/>
          <w:b/>
          <w:sz w:val="28"/>
          <w:szCs w:val="28"/>
        </w:rPr>
        <w:t>ΑΠΟΦΑΣΗ</w:t>
      </w:r>
      <w:r w:rsidRPr="00756038">
        <w:rPr>
          <w:rFonts w:ascii="Arial" w:hAnsi="Arial" w:cs="Arial"/>
          <w:b/>
          <w:sz w:val="28"/>
          <w:szCs w:val="28"/>
        </w:rPr>
        <w:t xml:space="preserve">   </w:t>
      </w:r>
      <w:r w:rsidRPr="00756038">
        <w:rPr>
          <w:rFonts w:ascii="Arial" w:hAnsi="Arial" w:cs="Arial"/>
          <w:sz w:val="22"/>
          <w:szCs w:val="22"/>
        </w:rPr>
        <w:t xml:space="preserve">                          </w:t>
      </w:r>
    </w:p>
    <w:p w:rsidR="00E66C25" w:rsidRPr="00756038" w:rsidRDefault="006A7587" w:rsidP="00E66C25">
      <w:pPr>
        <w:ind w:right="-360"/>
        <w:rPr>
          <w:rFonts w:ascii="Arial" w:hAnsi="Arial" w:cs="Arial"/>
          <w:sz w:val="22"/>
          <w:szCs w:val="22"/>
          <w:lang w:val="en-US"/>
        </w:rPr>
      </w:pPr>
      <w:proofErr w:type="gramStart"/>
      <w:r w:rsidRPr="00756038">
        <w:rPr>
          <w:rFonts w:ascii="Arial" w:hAnsi="Arial" w:cs="Arial"/>
          <w:sz w:val="22"/>
          <w:szCs w:val="22"/>
          <w:lang w:val="en-US"/>
        </w:rPr>
        <w:t>email</w:t>
      </w:r>
      <w:proofErr w:type="gramEnd"/>
      <w:r w:rsidRPr="00756038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10" w:history="1">
        <w:r w:rsidRPr="00756038">
          <w:rPr>
            <w:rStyle w:val="-"/>
            <w:rFonts w:ascii="Arial" w:hAnsi="Arial" w:cs="Arial"/>
            <w:sz w:val="22"/>
            <w:szCs w:val="22"/>
            <w:lang w:val="en-US"/>
          </w:rPr>
          <w:t>diekpb@minedu.gov.gr</w:t>
        </w:r>
      </w:hyperlink>
    </w:p>
    <w:p w:rsidR="00733931" w:rsidRDefault="006A7587" w:rsidP="00E66C25">
      <w:pPr>
        <w:ind w:right="-436"/>
        <w:rPr>
          <w:rFonts w:ascii="Arial" w:hAnsi="Arial" w:cs="Arial"/>
          <w:sz w:val="22"/>
          <w:szCs w:val="22"/>
          <w:lang w:val="en-US"/>
        </w:rPr>
      </w:pPr>
      <w:r w:rsidRPr="00756038">
        <w:rPr>
          <w:rFonts w:ascii="Arial" w:hAnsi="Arial" w:cs="Arial"/>
          <w:sz w:val="22"/>
          <w:szCs w:val="22"/>
        </w:rPr>
        <w:t>Πληροφορίες</w:t>
      </w:r>
      <w:r w:rsidRPr="00756038">
        <w:rPr>
          <w:rFonts w:ascii="Arial" w:hAnsi="Arial" w:cs="Arial"/>
          <w:sz w:val="22"/>
          <w:szCs w:val="22"/>
          <w:lang w:val="en-US"/>
        </w:rPr>
        <w:t>:</w:t>
      </w:r>
      <w:r w:rsidR="002D4293" w:rsidRPr="00756038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073FB" w:rsidRPr="003121D7" w:rsidRDefault="00D073FB" w:rsidP="00D073FB">
      <w:pPr>
        <w:ind w:right="-4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Α. Κεχαγιά      Α/θμια</w:t>
      </w:r>
      <w:r w:rsidRPr="00756038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756038">
        <w:rPr>
          <w:rFonts w:ascii="Arial" w:hAnsi="Arial" w:cs="Arial"/>
          <w:sz w:val="22"/>
          <w:szCs w:val="22"/>
        </w:rPr>
        <w:t>Τηλ</w:t>
      </w:r>
      <w:proofErr w:type="spellEnd"/>
      <w:r w:rsidRPr="00756038">
        <w:rPr>
          <w:rFonts w:ascii="Arial" w:hAnsi="Arial" w:cs="Arial"/>
          <w:sz w:val="22"/>
          <w:szCs w:val="22"/>
        </w:rPr>
        <w:t>: 210 344.</w:t>
      </w:r>
      <w:r w:rsidR="003121D7" w:rsidRPr="003121D7">
        <w:rPr>
          <w:rFonts w:ascii="Arial" w:hAnsi="Arial" w:cs="Arial"/>
          <w:sz w:val="22"/>
          <w:szCs w:val="22"/>
        </w:rPr>
        <w:t>3194</w:t>
      </w:r>
    </w:p>
    <w:p w:rsidR="00733931" w:rsidRPr="00756038" w:rsidRDefault="006A7587" w:rsidP="00E66C25">
      <w:pPr>
        <w:ind w:right="-436"/>
        <w:rPr>
          <w:rFonts w:ascii="Arial" w:hAnsi="Arial" w:cs="Arial"/>
          <w:b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>Σ.</w:t>
      </w:r>
      <w:r w:rsidR="00AF252E" w:rsidRPr="007560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6038">
        <w:rPr>
          <w:rFonts w:ascii="Arial" w:hAnsi="Arial" w:cs="Arial"/>
          <w:sz w:val="22"/>
          <w:szCs w:val="22"/>
        </w:rPr>
        <w:t>Κοκκινίδου</w:t>
      </w:r>
      <w:proofErr w:type="spellEnd"/>
      <w:r w:rsidR="00E66C25" w:rsidRPr="00756038">
        <w:rPr>
          <w:rFonts w:ascii="Arial" w:hAnsi="Arial" w:cs="Arial"/>
          <w:b/>
          <w:sz w:val="22"/>
          <w:szCs w:val="22"/>
        </w:rPr>
        <w:tab/>
      </w:r>
      <w:r w:rsidR="00122EF9">
        <w:rPr>
          <w:rFonts w:ascii="Arial" w:hAnsi="Arial" w:cs="Arial"/>
          <w:sz w:val="22"/>
          <w:szCs w:val="22"/>
        </w:rPr>
        <w:t xml:space="preserve">Β/θμια </w:t>
      </w:r>
      <w:r w:rsidR="006A686E">
        <w:rPr>
          <w:rFonts w:ascii="Arial" w:hAnsi="Arial" w:cs="Arial"/>
          <w:b/>
          <w:sz w:val="22"/>
          <w:szCs w:val="22"/>
        </w:rPr>
        <w:t xml:space="preserve"> </w:t>
      </w:r>
      <w:r w:rsidR="00733931" w:rsidRPr="00756038">
        <w:rPr>
          <w:rFonts w:ascii="Arial" w:hAnsi="Arial" w:cs="Arial"/>
          <w:sz w:val="22"/>
          <w:szCs w:val="22"/>
          <w:lang w:val="en-US"/>
        </w:rPr>
        <w:t>T</w:t>
      </w:r>
      <w:proofErr w:type="spellStart"/>
      <w:r w:rsidR="00733931" w:rsidRPr="00756038">
        <w:rPr>
          <w:rFonts w:ascii="Arial" w:hAnsi="Arial" w:cs="Arial"/>
          <w:sz w:val="22"/>
          <w:szCs w:val="22"/>
        </w:rPr>
        <w:t>ηλ</w:t>
      </w:r>
      <w:proofErr w:type="spellEnd"/>
      <w:r w:rsidR="00733931" w:rsidRPr="00756038">
        <w:rPr>
          <w:rFonts w:ascii="Arial" w:hAnsi="Arial" w:cs="Arial"/>
          <w:sz w:val="22"/>
          <w:szCs w:val="22"/>
        </w:rPr>
        <w:t>: 210</w:t>
      </w:r>
      <w:r w:rsidR="007726A6" w:rsidRPr="00756038">
        <w:rPr>
          <w:rFonts w:ascii="Arial" w:hAnsi="Arial" w:cs="Arial"/>
          <w:sz w:val="22"/>
          <w:szCs w:val="22"/>
        </w:rPr>
        <w:t xml:space="preserve"> </w:t>
      </w:r>
      <w:r w:rsidR="00733931" w:rsidRPr="00756038">
        <w:rPr>
          <w:rFonts w:ascii="Arial" w:hAnsi="Arial" w:cs="Arial"/>
          <w:sz w:val="22"/>
          <w:szCs w:val="22"/>
        </w:rPr>
        <w:t>344.2233</w:t>
      </w:r>
    </w:p>
    <w:p w:rsidR="00E66C25" w:rsidRPr="00756038" w:rsidRDefault="006A686E" w:rsidP="00E66C25">
      <w:pPr>
        <w:ind w:right="-4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Π. </w:t>
      </w:r>
      <w:proofErr w:type="spellStart"/>
      <w:r>
        <w:rPr>
          <w:rFonts w:ascii="Arial" w:hAnsi="Arial" w:cs="Arial"/>
          <w:sz w:val="22"/>
          <w:szCs w:val="22"/>
        </w:rPr>
        <w:t>Καψιώτη</w:t>
      </w:r>
      <w:proofErr w:type="spellEnd"/>
      <w:r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122EF9">
        <w:rPr>
          <w:rFonts w:ascii="Arial" w:hAnsi="Arial" w:cs="Arial"/>
          <w:sz w:val="22"/>
          <w:szCs w:val="22"/>
        </w:rPr>
        <w:t>Επ</w:t>
      </w:r>
      <w:proofErr w:type="spellEnd"/>
      <w:r w:rsidR="00122EF9">
        <w:rPr>
          <w:rFonts w:ascii="Arial" w:hAnsi="Arial" w:cs="Arial"/>
          <w:sz w:val="22"/>
          <w:szCs w:val="22"/>
        </w:rPr>
        <w:t>/κη</w:t>
      </w:r>
      <w:r>
        <w:rPr>
          <w:rFonts w:ascii="Arial" w:hAnsi="Arial" w:cs="Arial"/>
          <w:sz w:val="22"/>
          <w:szCs w:val="22"/>
        </w:rPr>
        <w:t xml:space="preserve">  </w:t>
      </w:r>
      <w:r w:rsidR="004204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787D">
        <w:rPr>
          <w:rFonts w:ascii="Arial" w:hAnsi="Arial" w:cs="Arial"/>
          <w:sz w:val="22"/>
          <w:szCs w:val="22"/>
        </w:rPr>
        <w:t>Τηλ</w:t>
      </w:r>
      <w:proofErr w:type="spellEnd"/>
      <w:r w:rsidR="00DA787D" w:rsidRPr="006A686E">
        <w:rPr>
          <w:rFonts w:ascii="Arial" w:hAnsi="Arial" w:cs="Arial"/>
          <w:sz w:val="22"/>
          <w:szCs w:val="22"/>
        </w:rPr>
        <w:t>: 210 344</w:t>
      </w:r>
      <w:r w:rsidR="009F2D5A">
        <w:rPr>
          <w:rFonts w:ascii="Arial" w:hAnsi="Arial" w:cs="Arial"/>
          <w:sz w:val="22"/>
          <w:szCs w:val="22"/>
        </w:rPr>
        <w:t>.3278</w:t>
      </w:r>
      <w:r w:rsidR="00E66C25" w:rsidRPr="00756038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CE1A03" w:rsidRPr="0084072A" w:rsidRDefault="0040427F" w:rsidP="00763FA3">
      <w:pPr>
        <w:ind w:right="-437"/>
        <w:rPr>
          <w:rFonts w:ascii="Arial" w:hAnsi="Arial" w:cs="Arial"/>
          <w:szCs w:val="24"/>
        </w:rPr>
      </w:pPr>
      <w:r w:rsidRPr="00756038">
        <w:rPr>
          <w:rFonts w:ascii="Arial" w:hAnsi="Arial" w:cs="Arial"/>
          <w:sz w:val="22"/>
          <w:szCs w:val="22"/>
          <w:lang w:val="en-US"/>
        </w:rPr>
        <w:t>FAX</w:t>
      </w:r>
      <w:r w:rsidRPr="00756038">
        <w:rPr>
          <w:rFonts w:ascii="Arial" w:hAnsi="Arial" w:cs="Arial"/>
          <w:sz w:val="22"/>
          <w:szCs w:val="22"/>
        </w:rPr>
        <w:t>: 210.344.2765</w:t>
      </w:r>
      <w:r w:rsidR="00E66C25" w:rsidRPr="00756038">
        <w:rPr>
          <w:rFonts w:ascii="Arial" w:hAnsi="Arial" w:cs="Arial"/>
          <w:szCs w:val="24"/>
        </w:rPr>
        <w:t xml:space="preserve">                       </w:t>
      </w:r>
      <w:r w:rsidR="006A7587" w:rsidRPr="00756038">
        <w:rPr>
          <w:rFonts w:ascii="Arial" w:hAnsi="Arial" w:cs="Arial"/>
          <w:szCs w:val="24"/>
        </w:rPr>
        <w:t xml:space="preserve">                   </w:t>
      </w:r>
      <w:r w:rsidR="00331785" w:rsidRPr="00756038">
        <w:rPr>
          <w:rFonts w:ascii="Arial" w:hAnsi="Arial" w:cs="Arial"/>
          <w:szCs w:val="24"/>
        </w:rPr>
        <w:t xml:space="preserve"> </w:t>
      </w:r>
      <w:r w:rsidR="006A7587" w:rsidRPr="00756038">
        <w:rPr>
          <w:rFonts w:ascii="Arial" w:hAnsi="Arial" w:cs="Arial"/>
          <w:szCs w:val="24"/>
        </w:rPr>
        <w:t xml:space="preserve"> </w:t>
      </w:r>
      <w:r w:rsidR="004A0BAC" w:rsidRPr="00756038">
        <w:rPr>
          <w:rFonts w:ascii="Arial" w:hAnsi="Arial" w:cs="Arial"/>
          <w:szCs w:val="24"/>
        </w:rPr>
        <w:t xml:space="preserve">    </w:t>
      </w:r>
      <w:r w:rsidR="00763FA3">
        <w:rPr>
          <w:rFonts w:ascii="Arial" w:hAnsi="Arial" w:cs="Arial"/>
          <w:szCs w:val="24"/>
        </w:rPr>
        <w:t xml:space="preserve"> </w:t>
      </w:r>
    </w:p>
    <w:p w:rsidR="0084072A" w:rsidRPr="0084072A" w:rsidRDefault="0084072A" w:rsidP="00763FA3">
      <w:pPr>
        <w:ind w:right="-437"/>
        <w:rPr>
          <w:rFonts w:ascii="Arial" w:hAnsi="Arial" w:cs="Arial"/>
          <w:szCs w:val="24"/>
        </w:rPr>
      </w:pPr>
    </w:p>
    <w:p w:rsidR="0084072A" w:rsidRPr="0037491A" w:rsidRDefault="00CE1A03" w:rsidP="00AA12FF">
      <w:pPr>
        <w:tabs>
          <w:tab w:val="left" w:pos="5670"/>
          <w:tab w:val="left" w:pos="5954"/>
        </w:tabs>
        <w:ind w:right="-43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</w:t>
      </w:r>
      <w:r w:rsidR="00394032">
        <w:rPr>
          <w:rFonts w:ascii="Arial" w:hAnsi="Arial" w:cs="Arial"/>
          <w:szCs w:val="24"/>
        </w:rPr>
        <w:t>ΚΟΙΝ</w:t>
      </w:r>
      <w:r w:rsidR="00E66C25" w:rsidRPr="00756038">
        <w:rPr>
          <w:rFonts w:ascii="Arial" w:hAnsi="Arial" w:cs="Arial"/>
          <w:b/>
          <w:sz w:val="22"/>
          <w:szCs w:val="22"/>
        </w:rPr>
        <w:t>:</w:t>
      </w:r>
    </w:p>
    <w:p w:rsidR="00BE0477" w:rsidRPr="00756038" w:rsidRDefault="0084072A" w:rsidP="00AA12FF">
      <w:pPr>
        <w:tabs>
          <w:tab w:val="left" w:pos="5670"/>
          <w:tab w:val="left" w:pos="5954"/>
        </w:tabs>
        <w:ind w:right="-437"/>
        <w:rPr>
          <w:rFonts w:ascii="Arial" w:hAnsi="Arial" w:cs="Arial"/>
          <w:sz w:val="22"/>
          <w:szCs w:val="22"/>
        </w:rPr>
      </w:pPr>
      <w:r w:rsidRPr="0037491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</w:t>
      </w:r>
      <w:r w:rsidR="00A20130" w:rsidRPr="00756038">
        <w:rPr>
          <w:rFonts w:ascii="Arial" w:hAnsi="Arial" w:cs="Arial"/>
          <w:b/>
          <w:sz w:val="22"/>
          <w:szCs w:val="22"/>
        </w:rPr>
        <w:t xml:space="preserve"> </w:t>
      </w:r>
      <w:r w:rsidR="00394032">
        <w:rPr>
          <w:rFonts w:ascii="Arial" w:hAnsi="Arial" w:cs="Arial"/>
          <w:b/>
          <w:sz w:val="22"/>
          <w:szCs w:val="22"/>
        </w:rPr>
        <w:t>1.</w:t>
      </w:r>
      <w:r w:rsidR="00BE0477" w:rsidRPr="00756038">
        <w:rPr>
          <w:rFonts w:ascii="Arial" w:hAnsi="Arial" w:cs="Arial"/>
          <w:sz w:val="22"/>
          <w:szCs w:val="22"/>
        </w:rPr>
        <w:t xml:space="preserve">Εθνικό Οργανισμό Πιστοποίησης </w:t>
      </w:r>
    </w:p>
    <w:p w:rsidR="00BE0477" w:rsidRPr="00756038" w:rsidRDefault="00BE0477" w:rsidP="00BE0477">
      <w:pPr>
        <w:ind w:right="-437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ab/>
      </w:r>
      <w:r w:rsidRPr="00756038">
        <w:rPr>
          <w:rFonts w:ascii="Arial" w:hAnsi="Arial" w:cs="Arial"/>
          <w:sz w:val="22"/>
          <w:szCs w:val="22"/>
        </w:rPr>
        <w:tab/>
      </w:r>
      <w:r w:rsidRPr="00756038">
        <w:rPr>
          <w:rFonts w:ascii="Arial" w:hAnsi="Arial" w:cs="Arial"/>
          <w:sz w:val="22"/>
          <w:szCs w:val="22"/>
        </w:rPr>
        <w:tab/>
      </w:r>
      <w:r w:rsidRPr="00756038">
        <w:rPr>
          <w:rFonts w:ascii="Arial" w:hAnsi="Arial" w:cs="Arial"/>
          <w:sz w:val="22"/>
          <w:szCs w:val="22"/>
        </w:rPr>
        <w:tab/>
      </w:r>
      <w:r w:rsidRPr="00756038">
        <w:rPr>
          <w:rFonts w:ascii="Arial" w:hAnsi="Arial" w:cs="Arial"/>
          <w:sz w:val="22"/>
          <w:szCs w:val="22"/>
        </w:rPr>
        <w:tab/>
      </w:r>
      <w:r w:rsidRPr="00756038">
        <w:rPr>
          <w:rFonts w:ascii="Arial" w:hAnsi="Arial" w:cs="Arial"/>
          <w:sz w:val="22"/>
          <w:szCs w:val="22"/>
        </w:rPr>
        <w:tab/>
      </w:r>
      <w:r w:rsidR="00756038">
        <w:rPr>
          <w:rFonts w:ascii="Arial" w:hAnsi="Arial" w:cs="Arial"/>
          <w:sz w:val="22"/>
          <w:szCs w:val="22"/>
        </w:rPr>
        <w:t xml:space="preserve">   </w:t>
      </w:r>
      <w:r w:rsidR="00C34FDB" w:rsidRPr="00756038">
        <w:rPr>
          <w:rFonts w:ascii="Arial" w:hAnsi="Arial" w:cs="Arial"/>
          <w:sz w:val="22"/>
          <w:szCs w:val="22"/>
        </w:rPr>
        <w:t xml:space="preserve">      </w:t>
      </w:r>
      <w:r w:rsidR="00756038">
        <w:rPr>
          <w:rFonts w:ascii="Arial" w:hAnsi="Arial" w:cs="Arial"/>
          <w:sz w:val="22"/>
          <w:szCs w:val="22"/>
        </w:rPr>
        <w:t xml:space="preserve">              </w:t>
      </w:r>
      <w:r w:rsidRPr="00756038">
        <w:rPr>
          <w:rFonts w:ascii="Arial" w:hAnsi="Arial" w:cs="Arial"/>
          <w:sz w:val="22"/>
          <w:szCs w:val="22"/>
        </w:rPr>
        <w:t xml:space="preserve"> Προσόντων και Επαγγελματικού</w:t>
      </w:r>
    </w:p>
    <w:p w:rsidR="00BE0477" w:rsidRPr="00756038" w:rsidRDefault="00BE0477" w:rsidP="00BE0477">
      <w:pPr>
        <w:ind w:right="-437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ab/>
      </w:r>
      <w:r w:rsidRPr="00756038">
        <w:rPr>
          <w:rFonts w:ascii="Arial" w:hAnsi="Arial" w:cs="Arial"/>
          <w:sz w:val="22"/>
          <w:szCs w:val="22"/>
        </w:rPr>
        <w:tab/>
      </w:r>
      <w:r w:rsidRPr="00756038">
        <w:rPr>
          <w:rFonts w:ascii="Arial" w:hAnsi="Arial" w:cs="Arial"/>
          <w:sz w:val="22"/>
          <w:szCs w:val="22"/>
        </w:rPr>
        <w:tab/>
      </w:r>
      <w:r w:rsidRPr="00756038">
        <w:rPr>
          <w:rFonts w:ascii="Arial" w:hAnsi="Arial" w:cs="Arial"/>
          <w:sz w:val="22"/>
          <w:szCs w:val="22"/>
        </w:rPr>
        <w:tab/>
      </w:r>
      <w:r w:rsidRPr="00756038">
        <w:rPr>
          <w:rFonts w:ascii="Arial" w:hAnsi="Arial" w:cs="Arial"/>
          <w:sz w:val="22"/>
          <w:szCs w:val="22"/>
        </w:rPr>
        <w:tab/>
      </w:r>
      <w:r w:rsidRPr="00756038">
        <w:rPr>
          <w:rFonts w:ascii="Arial" w:hAnsi="Arial" w:cs="Arial"/>
          <w:sz w:val="22"/>
          <w:szCs w:val="22"/>
        </w:rPr>
        <w:tab/>
      </w:r>
      <w:r w:rsidR="00756038">
        <w:rPr>
          <w:rFonts w:ascii="Arial" w:hAnsi="Arial" w:cs="Arial"/>
          <w:sz w:val="22"/>
          <w:szCs w:val="22"/>
        </w:rPr>
        <w:t xml:space="preserve">    </w:t>
      </w:r>
      <w:r w:rsidR="00394032">
        <w:rPr>
          <w:rFonts w:ascii="Arial" w:hAnsi="Arial" w:cs="Arial"/>
          <w:sz w:val="22"/>
          <w:szCs w:val="22"/>
        </w:rPr>
        <w:t xml:space="preserve">       </w:t>
      </w:r>
      <w:r w:rsidR="00C34FDB" w:rsidRPr="00756038">
        <w:rPr>
          <w:rFonts w:ascii="Arial" w:hAnsi="Arial" w:cs="Arial"/>
          <w:sz w:val="22"/>
          <w:szCs w:val="22"/>
        </w:rPr>
        <w:t xml:space="preserve"> </w:t>
      </w:r>
      <w:r w:rsidRPr="00756038">
        <w:rPr>
          <w:rFonts w:ascii="Arial" w:hAnsi="Arial" w:cs="Arial"/>
          <w:sz w:val="22"/>
          <w:szCs w:val="22"/>
        </w:rPr>
        <w:t xml:space="preserve">    </w:t>
      </w:r>
      <w:r w:rsidR="00756038">
        <w:rPr>
          <w:rFonts w:ascii="Arial" w:hAnsi="Arial" w:cs="Arial"/>
          <w:sz w:val="22"/>
          <w:szCs w:val="22"/>
        </w:rPr>
        <w:t xml:space="preserve">        </w:t>
      </w:r>
      <w:r w:rsidRPr="00756038">
        <w:rPr>
          <w:rFonts w:ascii="Arial" w:hAnsi="Arial" w:cs="Arial"/>
          <w:sz w:val="22"/>
          <w:szCs w:val="22"/>
        </w:rPr>
        <w:t>Προσανατολισμού</w:t>
      </w:r>
    </w:p>
    <w:p w:rsidR="00BE0477" w:rsidRPr="00756038" w:rsidRDefault="00756038" w:rsidP="00756038">
      <w:pPr>
        <w:ind w:right="3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940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94032">
        <w:rPr>
          <w:rFonts w:ascii="Arial" w:hAnsi="Arial" w:cs="Arial"/>
          <w:sz w:val="22"/>
          <w:szCs w:val="22"/>
        </w:rPr>
        <w:t xml:space="preserve">          </w:t>
      </w:r>
      <w:r w:rsidR="00BE0477" w:rsidRPr="00756038">
        <w:rPr>
          <w:rFonts w:ascii="Arial" w:hAnsi="Arial" w:cs="Arial"/>
          <w:sz w:val="22"/>
          <w:szCs w:val="22"/>
        </w:rPr>
        <w:t>Λεωφόρος Εθνικής αντιστάσεως</w:t>
      </w:r>
      <w:r>
        <w:rPr>
          <w:rFonts w:ascii="Arial" w:hAnsi="Arial" w:cs="Arial"/>
          <w:sz w:val="22"/>
          <w:szCs w:val="22"/>
        </w:rPr>
        <w:t xml:space="preserve"> 41</w:t>
      </w:r>
      <w:r w:rsidR="00394032">
        <w:rPr>
          <w:rFonts w:ascii="Arial" w:hAnsi="Arial" w:cs="Arial"/>
          <w:sz w:val="22"/>
          <w:szCs w:val="22"/>
        </w:rPr>
        <w:t xml:space="preserve">  </w:t>
      </w:r>
    </w:p>
    <w:p w:rsidR="00CD025D" w:rsidRPr="00756038" w:rsidRDefault="00394032" w:rsidP="00AB2493">
      <w:pPr>
        <w:ind w:right="-4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ΤΚ.</w:t>
      </w:r>
      <w:r w:rsidR="00BE0477" w:rsidRPr="00756038">
        <w:rPr>
          <w:rFonts w:ascii="Arial" w:hAnsi="Arial" w:cs="Arial"/>
          <w:sz w:val="22"/>
          <w:szCs w:val="22"/>
        </w:rPr>
        <w:t xml:space="preserve"> 14234, Νέα Ιωνία</w:t>
      </w:r>
      <w:r w:rsidR="00BE0477" w:rsidRPr="00756038">
        <w:rPr>
          <w:rFonts w:ascii="Arial" w:hAnsi="Arial" w:cs="Arial"/>
          <w:sz w:val="22"/>
          <w:szCs w:val="22"/>
        </w:rPr>
        <w:tab/>
      </w:r>
      <w:r w:rsidR="00BE0477" w:rsidRPr="00756038">
        <w:rPr>
          <w:rFonts w:ascii="Arial" w:hAnsi="Arial" w:cs="Arial"/>
          <w:sz w:val="22"/>
          <w:szCs w:val="22"/>
        </w:rPr>
        <w:tab/>
      </w:r>
      <w:r w:rsidR="00BE0477" w:rsidRPr="00756038">
        <w:rPr>
          <w:rFonts w:ascii="Arial" w:hAnsi="Arial" w:cs="Arial"/>
          <w:b/>
          <w:sz w:val="22"/>
          <w:szCs w:val="22"/>
        </w:rPr>
        <w:tab/>
      </w:r>
      <w:r w:rsidR="00BE0477" w:rsidRPr="00756038">
        <w:rPr>
          <w:rFonts w:ascii="Arial" w:hAnsi="Arial" w:cs="Arial"/>
          <w:b/>
          <w:sz w:val="22"/>
          <w:szCs w:val="22"/>
        </w:rPr>
        <w:tab/>
      </w:r>
      <w:r w:rsidR="00BE0477" w:rsidRPr="00756038">
        <w:rPr>
          <w:rFonts w:ascii="Arial" w:hAnsi="Arial" w:cs="Arial"/>
          <w:b/>
          <w:sz w:val="22"/>
          <w:szCs w:val="22"/>
        </w:rPr>
        <w:tab/>
      </w:r>
      <w:r w:rsidR="00BE0477" w:rsidRPr="00756038">
        <w:rPr>
          <w:rFonts w:ascii="Arial" w:hAnsi="Arial" w:cs="Arial"/>
          <w:b/>
          <w:sz w:val="22"/>
          <w:szCs w:val="22"/>
        </w:rPr>
        <w:tab/>
      </w:r>
      <w:r w:rsidR="00401FAD" w:rsidRPr="00756038">
        <w:rPr>
          <w:rFonts w:ascii="Arial" w:hAnsi="Arial" w:cs="Arial"/>
          <w:b/>
          <w:sz w:val="22"/>
          <w:szCs w:val="22"/>
        </w:rPr>
        <w:tab/>
      </w:r>
      <w:r w:rsidR="00401FAD" w:rsidRPr="00756038">
        <w:rPr>
          <w:rFonts w:ascii="Arial" w:hAnsi="Arial" w:cs="Arial"/>
          <w:b/>
          <w:sz w:val="22"/>
          <w:szCs w:val="22"/>
        </w:rPr>
        <w:tab/>
      </w:r>
      <w:r w:rsidR="00401FAD" w:rsidRPr="00756038">
        <w:rPr>
          <w:rFonts w:ascii="Arial" w:hAnsi="Arial" w:cs="Arial"/>
          <w:b/>
          <w:sz w:val="22"/>
          <w:szCs w:val="22"/>
        </w:rPr>
        <w:tab/>
      </w:r>
      <w:r w:rsidR="00401FAD" w:rsidRPr="00756038">
        <w:rPr>
          <w:rFonts w:ascii="Arial" w:hAnsi="Arial" w:cs="Arial"/>
          <w:b/>
          <w:sz w:val="22"/>
          <w:szCs w:val="22"/>
        </w:rPr>
        <w:tab/>
      </w:r>
      <w:r w:rsidR="00702887" w:rsidRPr="00756038">
        <w:rPr>
          <w:rFonts w:ascii="Arial" w:hAnsi="Arial" w:cs="Arial"/>
          <w:b/>
          <w:sz w:val="22"/>
          <w:szCs w:val="22"/>
        </w:rPr>
        <w:t xml:space="preserve"> </w:t>
      </w:r>
      <w:r w:rsidR="00733931" w:rsidRPr="00756038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   2</w:t>
      </w:r>
      <w:r w:rsidR="0040427F" w:rsidRPr="00756038">
        <w:rPr>
          <w:rFonts w:ascii="Arial" w:hAnsi="Arial" w:cs="Arial"/>
          <w:sz w:val="22"/>
          <w:szCs w:val="22"/>
        </w:rPr>
        <w:t xml:space="preserve">.Διευθύνσεις </w:t>
      </w:r>
      <w:r w:rsidR="00CD025D" w:rsidRPr="00756038">
        <w:rPr>
          <w:rFonts w:ascii="Arial" w:hAnsi="Arial" w:cs="Arial"/>
          <w:sz w:val="22"/>
          <w:szCs w:val="22"/>
        </w:rPr>
        <w:t xml:space="preserve">  Πρωτοβάθμιας και</w:t>
      </w:r>
    </w:p>
    <w:p w:rsidR="0040427F" w:rsidRPr="00756038" w:rsidRDefault="00CD025D" w:rsidP="00AB2493">
      <w:pPr>
        <w:ind w:right="-436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40427F" w:rsidRPr="00756038">
        <w:rPr>
          <w:rFonts w:ascii="Arial" w:hAnsi="Arial" w:cs="Arial"/>
          <w:sz w:val="22"/>
          <w:szCs w:val="22"/>
        </w:rPr>
        <w:t>Δευτεροβάθμιας</w:t>
      </w:r>
      <w:r w:rsidR="0040427F" w:rsidRPr="00756038">
        <w:rPr>
          <w:rFonts w:ascii="Arial" w:hAnsi="Arial" w:cs="Arial"/>
          <w:b/>
          <w:sz w:val="22"/>
          <w:szCs w:val="22"/>
        </w:rPr>
        <w:t xml:space="preserve"> </w:t>
      </w:r>
    </w:p>
    <w:p w:rsidR="0040427F" w:rsidRPr="00756038" w:rsidRDefault="0040427F" w:rsidP="00AB2493">
      <w:pPr>
        <w:tabs>
          <w:tab w:val="left" w:pos="6150"/>
        </w:tabs>
        <w:ind w:left="5760" w:right="-436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 xml:space="preserve"> Εκπαίδευσης της χώρας</w:t>
      </w:r>
      <w:r w:rsidR="00C0164B" w:rsidRPr="0075603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756038">
        <w:rPr>
          <w:rFonts w:ascii="Arial" w:hAnsi="Arial" w:cs="Arial"/>
          <w:sz w:val="22"/>
          <w:szCs w:val="22"/>
        </w:rPr>
        <w:t xml:space="preserve">                                 </w:t>
      </w:r>
      <w:r w:rsidR="00E20BD9" w:rsidRPr="00756038">
        <w:rPr>
          <w:rFonts w:ascii="Arial" w:hAnsi="Arial" w:cs="Arial"/>
          <w:sz w:val="22"/>
          <w:szCs w:val="22"/>
        </w:rPr>
        <w:t xml:space="preserve">                      </w:t>
      </w:r>
      <w:r w:rsidR="00D85D87" w:rsidRPr="00756038">
        <w:rPr>
          <w:rFonts w:ascii="Arial" w:hAnsi="Arial" w:cs="Arial"/>
          <w:sz w:val="22"/>
          <w:szCs w:val="22"/>
        </w:rPr>
        <w:t xml:space="preserve">          </w:t>
      </w:r>
      <w:r w:rsidR="00E20BD9" w:rsidRPr="00756038">
        <w:rPr>
          <w:rFonts w:ascii="Arial" w:hAnsi="Arial" w:cs="Arial"/>
          <w:sz w:val="22"/>
          <w:szCs w:val="22"/>
        </w:rPr>
        <w:t xml:space="preserve">  </w:t>
      </w:r>
      <w:r w:rsidR="000A6F0E" w:rsidRPr="0075603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  <w:r w:rsidR="00E66C25" w:rsidRPr="00756038">
        <w:rPr>
          <w:rFonts w:ascii="Arial" w:hAnsi="Arial" w:cs="Arial"/>
          <w:b/>
          <w:sz w:val="22"/>
          <w:szCs w:val="22"/>
        </w:rPr>
        <w:t xml:space="preserve"> </w:t>
      </w:r>
      <w:r w:rsidR="000A6F0E" w:rsidRPr="00756038">
        <w:rPr>
          <w:rFonts w:ascii="Arial" w:hAnsi="Arial" w:cs="Arial"/>
          <w:b/>
          <w:sz w:val="22"/>
          <w:szCs w:val="22"/>
        </w:rPr>
        <w:t xml:space="preserve"> </w:t>
      </w:r>
      <w:r w:rsidR="00BA6426" w:rsidRPr="00756038">
        <w:rPr>
          <w:rFonts w:ascii="Arial" w:hAnsi="Arial" w:cs="Arial"/>
          <w:b/>
          <w:sz w:val="22"/>
          <w:szCs w:val="22"/>
        </w:rPr>
        <w:t xml:space="preserve">   </w:t>
      </w:r>
      <w:r w:rsidR="00C0164B" w:rsidRPr="00756038">
        <w:rPr>
          <w:rFonts w:ascii="Arial" w:hAnsi="Arial" w:cs="Arial"/>
          <w:b/>
          <w:sz w:val="22"/>
          <w:szCs w:val="22"/>
        </w:rPr>
        <w:t xml:space="preserve">   </w:t>
      </w:r>
      <w:r w:rsidR="00BA6426" w:rsidRPr="00756038">
        <w:rPr>
          <w:rFonts w:ascii="Arial" w:hAnsi="Arial" w:cs="Arial"/>
          <w:b/>
          <w:sz w:val="22"/>
          <w:szCs w:val="22"/>
        </w:rPr>
        <w:t xml:space="preserve">              </w:t>
      </w:r>
      <w:r w:rsidR="00D85D87" w:rsidRPr="00756038">
        <w:rPr>
          <w:rFonts w:ascii="Arial" w:hAnsi="Arial" w:cs="Arial"/>
          <w:b/>
          <w:sz w:val="22"/>
          <w:szCs w:val="22"/>
        </w:rPr>
        <w:t xml:space="preserve">         </w:t>
      </w:r>
      <w:r w:rsidR="005A2015" w:rsidRPr="00756038">
        <w:rPr>
          <w:rFonts w:ascii="Arial" w:hAnsi="Arial" w:cs="Arial"/>
          <w:sz w:val="22"/>
          <w:szCs w:val="22"/>
        </w:rPr>
        <w:t xml:space="preserve"> </w:t>
      </w:r>
    </w:p>
    <w:p w:rsidR="00394032" w:rsidRDefault="0040427F" w:rsidP="00394032">
      <w:pPr>
        <w:ind w:right="-437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394032">
        <w:rPr>
          <w:rFonts w:ascii="Arial" w:hAnsi="Arial" w:cs="Arial"/>
          <w:sz w:val="22"/>
          <w:szCs w:val="22"/>
        </w:rPr>
        <w:t xml:space="preserve">                                </w:t>
      </w:r>
      <w:r w:rsidR="00A846C2" w:rsidRPr="00394032">
        <w:rPr>
          <w:rFonts w:ascii="Arial" w:hAnsi="Arial" w:cs="Arial"/>
          <w:b/>
          <w:sz w:val="22"/>
          <w:szCs w:val="22"/>
        </w:rPr>
        <w:t>3</w:t>
      </w:r>
      <w:r w:rsidR="00394032" w:rsidRPr="00394032">
        <w:rPr>
          <w:rFonts w:ascii="Arial" w:hAnsi="Arial" w:cs="Arial"/>
          <w:b/>
          <w:sz w:val="22"/>
          <w:szCs w:val="22"/>
        </w:rPr>
        <w:t>.</w:t>
      </w:r>
      <w:r w:rsidR="00394032">
        <w:rPr>
          <w:rFonts w:ascii="Arial" w:hAnsi="Arial" w:cs="Arial"/>
          <w:sz w:val="22"/>
          <w:szCs w:val="22"/>
        </w:rPr>
        <w:t xml:space="preserve"> Ιδιωτικά Σχολεία</w:t>
      </w:r>
      <w:r w:rsidR="00D85D87" w:rsidRPr="00756038">
        <w:rPr>
          <w:rFonts w:ascii="Arial" w:hAnsi="Arial" w:cs="Arial"/>
          <w:sz w:val="22"/>
          <w:szCs w:val="22"/>
        </w:rPr>
        <w:t xml:space="preserve"> </w:t>
      </w:r>
      <w:r w:rsidR="00D32F37" w:rsidRPr="00756038">
        <w:rPr>
          <w:rFonts w:ascii="Arial" w:hAnsi="Arial" w:cs="Arial"/>
          <w:sz w:val="22"/>
          <w:szCs w:val="22"/>
        </w:rPr>
        <w:t>(με τη φροντίδα  των</w:t>
      </w:r>
    </w:p>
    <w:p w:rsidR="00D32F37" w:rsidRPr="00756038" w:rsidRDefault="00394032" w:rsidP="00394032">
      <w:pPr>
        <w:ind w:right="-4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D32F37" w:rsidRPr="00756038">
        <w:rPr>
          <w:rFonts w:ascii="Arial" w:hAnsi="Arial" w:cs="Arial"/>
          <w:sz w:val="22"/>
          <w:szCs w:val="22"/>
        </w:rPr>
        <w:t xml:space="preserve"> </w:t>
      </w:r>
      <w:r w:rsidR="00242704" w:rsidRPr="00756038">
        <w:rPr>
          <w:rFonts w:ascii="Arial" w:hAnsi="Arial" w:cs="Arial"/>
          <w:sz w:val="22"/>
          <w:szCs w:val="22"/>
        </w:rPr>
        <w:t xml:space="preserve">Δ.Π.Ε. και </w:t>
      </w:r>
      <w:r w:rsidR="00D32F37" w:rsidRPr="00756038">
        <w:rPr>
          <w:rFonts w:ascii="Arial" w:hAnsi="Arial" w:cs="Arial"/>
          <w:sz w:val="22"/>
          <w:szCs w:val="22"/>
        </w:rPr>
        <w:t>Δ.Δ.Ε</w:t>
      </w:r>
      <w:r w:rsidR="00242704" w:rsidRPr="00756038">
        <w:rPr>
          <w:rFonts w:ascii="Arial" w:hAnsi="Arial" w:cs="Arial"/>
          <w:sz w:val="22"/>
          <w:szCs w:val="22"/>
        </w:rPr>
        <w:t xml:space="preserve"> </w:t>
      </w:r>
      <w:r w:rsidR="00D32F37" w:rsidRPr="00756038">
        <w:rPr>
          <w:rFonts w:ascii="Arial" w:hAnsi="Arial" w:cs="Arial"/>
          <w:sz w:val="22"/>
          <w:szCs w:val="22"/>
        </w:rPr>
        <w:t>της χώρας)</w:t>
      </w:r>
    </w:p>
    <w:p w:rsidR="00F24E48" w:rsidRDefault="00BD614F" w:rsidP="00AB2493">
      <w:pPr>
        <w:tabs>
          <w:tab w:val="left" w:pos="6150"/>
        </w:tabs>
        <w:spacing w:line="360" w:lineRule="auto"/>
        <w:ind w:left="5760" w:right="-436"/>
        <w:rPr>
          <w:rFonts w:ascii="Arial" w:hAnsi="Arial" w:cs="Arial"/>
          <w:sz w:val="22"/>
          <w:szCs w:val="22"/>
        </w:rPr>
      </w:pPr>
      <w:r w:rsidRPr="00BD614F"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Περιφερειακές Δ/νσεις </w:t>
      </w:r>
      <w:proofErr w:type="spellStart"/>
      <w:r>
        <w:rPr>
          <w:rFonts w:ascii="Arial" w:hAnsi="Arial" w:cs="Arial"/>
          <w:sz w:val="22"/>
          <w:szCs w:val="22"/>
        </w:rPr>
        <w:t>Εκπ</w:t>
      </w:r>
      <w:proofErr w:type="spellEnd"/>
      <w:r>
        <w:rPr>
          <w:rFonts w:ascii="Arial" w:hAnsi="Arial" w:cs="Arial"/>
          <w:sz w:val="22"/>
          <w:szCs w:val="22"/>
        </w:rPr>
        <w:t>/σης</w:t>
      </w:r>
    </w:p>
    <w:p w:rsidR="00763FA3" w:rsidRPr="0037491A" w:rsidRDefault="00763FA3" w:rsidP="00717B36">
      <w:pPr>
        <w:spacing w:line="360" w:lineRule="auto"/>
        <w:ind w:right="-357"/>
        <w:jc w:val="both"/>
        <w:rPr>
          <w:rFonts w:ascii="Arial" w:hAnsi="Arial" w:cs="Arial"/>
          <w:color w:val="0C231A"/>
          <w:sz w:val="22"/>
          <w:szCs w:val="22"/>
        </w:rPr>
      </w:pPr>
    </w:p>
    <w:p w:rsidR="0084072A" w:rsidRPr="0037491A" w:rsidRDefault="0084072A" w:rsidP="00717B36">
      <w:pPr>
        <w:spacing w:line="360" w:lineRule="auto"/>
        <w:ind w:right="-357"/>
        <w:jc w:val="both"/>
        <w:rPr>
          <w:rFonts w:ascii="Arial" w:hAnsi="Arial" w:cs="Arial"/>
          <w:color w:val="0C231A"/>
          <w:sz w:val="22"/>
          <w:szCs w:val="22"/>
        </w:rPr>
      </w:pPr>
    </w:p>
    <w:p w:rsidR="00C43425" w:rsidRDefault="00360B10" w:rsidP="00717B36">
      <w:pPr>
        <w:spacing w:line="360" w:lineRule="auto"/>
        <w:ind w:right="-357"/>
        <w:jc w:val="both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color w:val="0C231A"/>
          <w:sz w:val="22"/>
          <w:szCs w:val="22"/>
        </w:rPr>
        <w:t>Θέμα: </w:t>
      </w:r>
      <w:r w:rsidR="00C43425" w:rsidRPr="00756038">
        <w:rPr>
          <w:rFonts w:ascii="Arial" w:hAnsi="Arial" w:cs="Arial"/>
          <w:sz w:val="22"/>
          <w:szCs w:val="22"/>
        </w:rPr>
        <w:t>« Διατύπωση γνώμης για τις κτηριολογικές προϋποθέσεις των ιδιωτικών σχολείων »</w:t>
      </w:r>
    </w:p>
    <w:p w:rsidR="00572D18" w:rsidRDefault="00572D18" w:rsidP="00717B36">
      <w:pPr>
        <w:spacing w:line="360" w:lineRule="auto"/>
        <w:ind w:right="-357"/>
        <w:jc w:val="both"/>
        <w:rPr>
          <w:rFonts w:ascii="Arial" w:hAnsi="Arial" w:cs="Arial"/>
          <w:sz w:val="22"/>
          <w:szCs w:val="22"/>
        </w:rPr>
      </w:pPr>
    </w:p>
    <w:p w:rsidR="000B5B70" w:rsidRDefault="000B5B70" w:rsidP="00717B36">
      <w:pPr>
        <w:spacing w:line="360" w:lineRule="auto"/>
        <w:ind w:right="-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Έχοντας </w:t>
      </w:r>
      <w:proofErr w:type="spellStart"/>
      <w:r>
        <w:rPr>
          <w:rFonts w:ascii="Arial" w:hAnsi="Arial" w:cs="Arial"/>
          <w:sz w:val="22"/>
          <w:szCs w:val="22"/>
        </w:rPr>
        <w:t>υπόψιν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B5B70">
        <w:rPr>
          <w:rFonts w:ascii="Arial" w:hAnsi="Arial" w:cs="Arial"/>
          <w:sz w:val="22"/>
          <w:szCs w:val="22"/>
        </w:rPr>
        <w:t>:</w:t>
      </w:r>
    </w:p>
    <w:p w:rsidR="000B5B70" w:rsidRDefault="000B5B70" w:rsidP="00717B36">
      <w:pPr>
        <w:pStyle w:val="a7"/>
        <w:numPr>
          <w:ilvl w:val="0"/>
          <w:numId w:val="7"/>
        </w:numPr>
        <w:spacing w:line="360" w:lineRule="auto"/>
        <w:ind w:right="-357"/>
        <w:jc w:val="both"/>
        <w:rPr>
          <w:rFonts w:ascii="Arial" w:hAnsi="Arial" w:cs="Arial"/>
          <w:sz w:val="22"/>
          <w:szCs w:val="22"/>
        </w:rPr>
      </w:pPr>
      <w:r w:rsidRPr="000B5B70">
        <w:rPr>
          <w:rFonts w:ascii="Arial" w:hAnsi="Arial" w:cs="Arial"/>
          <w:sz w:val="22"/>
          <w:szCs w:val="22"/>
        </w:rPr>
        <w:t xml:space="preserve">Τις διατάξεις της </w:t>
      </w:r>
      <w:proofErr w:type="spellStart"/>
      <w:r w:rsidRPr="000B5B70">
        <w:rPr>
          <w:rFonts w:ascii="Arial" w:hAnsi="Arial" w:cs="Arial"/>
          <w:sz w:val="22"/>
          <w:szCs w:val="22"/>
        </w:rPr>
        <w:t>περίπτ</w:t>
      </w:r>
      <w:proofErr w:type="spellEnd"/>
      <w:r w:rsidRPr="000B5B70">
        <w:rPr>
          <w:rFonts w:ascii="Arial" w:hAnsi="Arial" w:cs="Arial"/>
          <w:sz w:val="22"/>
          <w:szCs w:val="22"/>
        </w:rPr>
        <w:t xml:space="preserve">. 5, της  </w:t>
      </w:r>
      <w:r w:rsidR="00BF418C" w:rsidRPr="000B5B70">
        <w:rPr>
          <w:rFonts w:ascii="Arial" w:hAnsi="Arial" w:cs="Arial"/>
          <w:sz w:val="22"/>
          <w:szCs w:val="22"/>
        </w:rPr>
        <w:t>υποπαραγράφου</w:t>
      </w:r>
      <w:r w:rsidRPr="000B5B70">
        <w:rPr>
          <w:rFonts w:ascii="Arial" w:hAnsi="Arial" w:cs="Arial"/>
          <w:sz w:val="22"/>
          <w:szCs w:val="22"/>
        </w:rPr>
        <w:t xml:space="preserve"> Θ.18 της παραγράφου Θ , του </w:t>
      </w:r>
      <w:r>
        <w:rPr>
          <w:rFonts w:ascii="Arial" w:hAnsi="Arial" w:cs="Arial"/>
          <w:sz w:val="22"/>
          <w:szCs w:val="22"/>
        </w:rPr>
        <w:t xml:space="preserve">άρθρου </w:t>
      </w:r>
      <w:r w:rsidRPr="000B5B70">
        <w:rPr>
          <w:rFonts w:ascii="Arial" w:hAnsi="Arial" w:cs="Arial"/>
          <w:sz w:val="22"/>
          <w:szCs w:val="22"/>
        </w:rPr>
        <w:t xml:space="preserve"> πρώτου </w:t>
      </w:r>
      <w:r>
        <w:rPr>
          <w:rFonts w:ascii="Arial" w:hAnsi="Arial" w:cs="Arial"/>
          <w:sz w:val="22"/>
          <w:szCs w:val="22"/>
        </w:rPr>
        <w:t xml:space="preserve">του ν.4093/12 (ΦΕΚ 222/τΑ), όπως αντικαταστάθηκε και ισχύει </w:t>
      </w:r>
      <w:r w:rsidR="00520597">
        <w:rPr>
          <w:rFonts w:ascii="Arial" w:hAnsi="Arial" w:cs="Arial"/>
          <w:sz w:val="22"/>
          <w:szCs w:val="22"/>
        </w:rPr>
        <w:t xml:space="preserve">με </w:t>
      </w:r>
      <w:r>
        <w:rPr>
          <w:rFonts w:ascii="Arial" w:hAnsi="Arial" w:cs="Arial"/>
          <w:sz w:val="22"/>
          <w:szCs w:val="22"/>
        </w:rPr>
        <w:t>την παράγραφο 37 του ν.4111/2013 (ΦΕΚ 18/τΑ)</w:t>
      </w:r>
      <w:r w:rsidR="00124648">
        <w:rPr>
          <w:rFonts w:ascii="Arial" w:hAnsi="Arial" w:cs="Arial"/>
          <w:sz w:val="22"/>
          <w:szCs w:val="22"/>
        </w:rPr>
        <w:t>.</w:t>
      </w:r>
    </w:p>
    <w:p w:rsidR="00902518" w:rsidRPr="00A44C90" w:rsidRDefault="00124648" w:rsidP="00A44C90">
      <w:pPr>
        <w:pStyle w:val="a7"/>
        <w:numPr>
          <w:ilvl w:val="0"/>
          <w:numId w:val="7"/>
        </w:numPr>
        <w:spacing w:line="360" w:lineRule="auto"/>
        <w:ind w:right="-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Τις διατάξεις </w:t>
      </w:r>
      <w:r w:rsidR="00BF418C">
        <w:rPr>
          <w:rFonts w:ascii="Arial" w:hAnsi="Arial" w:cs="Arial"/>
          <w:sz w:val="22"/>
          <w:szCs w:val="22"/>
        </w:rPr>
        <w:t>του</w:t>
      </w:r>
      <w:r>
        <w:rPr>
          <w:rFonts w:ascii="Arial" w:hAnsi="Arial" w:cs="Arial"/>
          <w:sz w:val="22"/>
          <w:szCs w:val="22"/>
        </w:rPr>
        <w:t xml:space="preserve"> ν.</w:t>
      </w:r>
      <w:r w:rsidR="00BF418C">
        <w:rPr>
          <w:rFonts w:ascii="Arial" w:hAnsi="Arial" w:cs="Arial"/>
          <w:sz w:val="22"/>
          <w:szCs w:val="22"/>
        </w:rPr>
        <w:t>4415/6-9-2016</w:t>
      </w:r>
      <w:r w:rsidR="00FB4F22" w:rsidRPr="00FB4F22">
        <w:rPr>
          <w:rFonts w:ascii="Arial" w:hAnsi="Arial" w:cs="Arial"/>
          <w:sz w:val="22"/>
          <w:szCs w:val="22"/>
        </w:rPr>
        <w:t xml:space="preserve"> (</w:t>
      </w:r>
      <w:r w:rsidR="00FB4F22">
        <w:rPr>
          <w:rFonts w:ascii="Arial" w:hAnsi="Arial" w:cs="Arial"/>
          <w:sz w:val="22"/>
          <w:szCs w:val="22"/>
        </w:rPr>
        <w:t>ΦΕΚ159/τΑ/6-9-2016)</w:t>
      </w:r>
      <w:r w:rsidR="00BF418C">
        <w:rPr>
          <w:rFonts w:ascii="Arial" w:hAnsi="Arial" w:cs="Arial"/>
          <w:sz w:val="22"/>
          <w:szCs w:val="22"/>
        </w:rPr>
        <w:t xml:space="preserve"> «Ρυθμίσεις για την ελληνόγλωσση εκπαίδευση, τη διαπολιτισμική εκπαίδευση και άλλες διατάξεις»</w:t>
      </w:r>
      <w:r>
        <w:rPr>
          <w:rFonts w:ascii="Arial" w:hAnsi="Arial" w:cs="Arial"/>
          <w:sz w:val="22"/>
          <w:szCs w:val="22"/>
        </w:rPr>
        <w:t>.</w:t>
      </w:r>
    </w:p>
    <w:p w:rsidR="000B5B70" w:rsidRPr="00717B36" w:rsidRDefault="000B5B70" w:rsidP="00717B36">
      <w:pPr>
        <w:pStyle w:val="a7"/>
        <w:numPr>
          <w:ilvl w:val="0"/>
          <w:numId w:val="7"/>
        </w:numPr>
        <w:spacing w:line="360" w:lineRule="auto"/>
        <w:ind w:right="-357"/>
        <w:jc w:val="both"/>
        <w:rPr>
          <w:rFonts w:ascii="Arial" w:hAnsi="Arial" w:cs="Arial"/>
          <w:sz w:val="22"/>
          <w:szCs w:val="22"/>
        </w:rPr>
      </w:pPr>
      <w:r w:rsidRPr="00717B36">
        <w:rPr>
          <w:rFonts w:ascii="Arial" w:hAnsi="Arial" w:cs="Arial"/>
          <w:sz w:val="22"/>
          <w:szCs w:val="22"/>
        </w:rPr>
        <w:t>Τις διατάξεις του άρθρου 90 του Κώδικα Νομοθεσίας για την Κυβέρνηση και τα Κυβερνητικά όργανα που κυρώθηκε με το άρθρο πρώτο του ΠΔ 63/2005 (ΦΕΚ 98/τΑ)</w:t>
      </w:r>
    </w:p>
    <w:p w:rsidR="00632B2D" w:rsidRPr="000B5B70" w:rsidRDefault="00632B2D" w:rsidP="00717B36">
      <w:pPr>
        <w:pStyle w:val="a7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5B70">
        <w:rPr>
          <w:rFonts w:ascii="Arial" w:hAnsi="Arial" w:cs="Arial"/>
          <w:sz w:val="22"/>
          <w:szCs w:val="22"/>
        </w:rPr>
        <w:t xml:space="preserve"> Το Π.Δ 70/2015 (ΦΕΚ 114/τ.Α’) «Ανασύσταση των Υπουργείων Πολιτισμού …  και  Τουρισμού».</w:t>
      </w:r>
    </w:p>
    <w:p w:rsidR="00632B2D" w:rsidRPr="000B5B70" w:rsidRDefault="00632B2D" w:rsidP="00717B36">
      <w:pPr>
        <w:pStyle w:val="a7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5B70">
        <w:rPr>
          <w:rFonts w:ascii="Arial" w:hAnsi="Arial" w:cs="Arial"/>
          <w:sz w:val="22"/>
          <w:szCs w:val="22"/>
        </w:rPr>
        <w:lastRenderedPageBreak/>
        <w:t xml:space="preserve">Το Π.Δ 73/2015 (ΦΕΚ 116/τ.Α) διορισμού του Νικολάου Φίλη στη θέση του Υπουργού Παιδείας, Έρευνας και Θρησκευμάτων. </w:t>
      </w:r>
    </w:p>
    <w:p w:rsidR="00AF7505" w:rsidRPr="000B5B70" w:rsidRDefault="00AF7505" w:rsidP="00717B36">
      <w:pPr>
        <w:pStyle w:val="a7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Το γεγονός ότι από την παρούσα  δεν προκαλείται δαπάνη σε βάρος του κρατικού προϋπολογισμού.</w:t>
      </w:r>
    </w:p>
    <w:p w:rsidR="00D4483E" w:rsidRPr="00756038" w:rsidRDefault="00D4483E" w:rsidP="00717B36">
      <w:pPr>
        <w:spacing w:line="360" w:lineRule="auto"/>
        <w:ind w:right="-357"/>
        <w:jc w:val="both"/>
        <w:rPr>
          <w:rFonts w:ascii="Arial" w:hAnsi="Arial" w:cs="Arial"/>
          <w:b/>
          <w:sz w:val="22"/>
          <w:szCs w:val="22"/>
        </w:rPr>
      </w:pPr>
    </w:p>
    <w:p w:rsidR="00AC082D" w:rsidRPr="0037491A" w:rsidRDefault="00C43425" w:rsidP="00717B36">
      <w:pPr>
        <w:spacing w:line="360" w:lineRule="auto"/>
        <w:ind w:right="-357"/>
        <w:jc w:val="both"/>
        <w:rPr>
          <w:rFonts w:ascii="Arial" w:hAnsi="Arial" w:cs="Arial"/>
          <w:b/>
          <w:sz w:val="22"/>
          <w:szCs w:val="22"/>
        </w:rPr>
      </w:pPr>
      <w:r w:rsidRPr="00756038">
        <w:rPr>
          <w:rFonts w:ascii="Arial" w:hAnsi="Arial" w:cs="Arial"/>
          <w:b/>
          <w:sz w:val="22"/>
          <w:szCs w:val="22"/>
        </w:rPr>
        <w:t xml:space="preserve">                                                             ΑΠΟΦΑΣΙΖΟΥΜΕ</w:t>
      </w:r>
    </w:p>
    <w:p w:rsidR="0084072A" w:rsidRPr="0037491A" w:rsidRDefault="0084072A" w:rsidP="00717B36">
      <w:pPr>
        <w:spacing w:line="360" w:lineRule="auto"/>
        <w:ind w:right="-357"/>
        <w:jc w:val="both"/>
        <w:rPr>
          <w:rFonts w:ascii="Arial" w:hAnsi="Arial" w:cs="Arial"/>
          <w:b/>
          <w:sz w:val="22"/>
          <w:szCs w:val="22"/>
        </w:rPr>
      </w:pPr>
    </w:p>
    <w:p w:rsidR="002419D1" w:rsidRPr="0037491A" w:rsidRDefault="00573A77" w:rsidP="00717B36">
      <w:pPr>
        <w:spacing w:line="360" w:lineRule="auto"/>
        <w:ind w:right="2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Οι </w:t>
      </w:r>
      <w:r w:rsidR="002419D1" w:rsidRPr="00756038">
        <w:rPr>
          <w:rFonts w:ascii="Arial" w:hAnsi="Arial" w:cs="Arial"/>
          <w:sz w:val="22"/>
          <w:szCs w:val="22"/>
        </w:rPr>
        <w:t xml:space="preserve"> φορείς</w:t>
      </w:r>
      <w:r>
        <w:rPr>
          <w:rFonts w:ascii="Arial" w:hAnsi="Arial" w:cs="Arial"/>
          <w:sz w:val="22"/>
          <w:szCs w:val="22"/>
        </w:rPr>
        <w:t xml:space="preserve"> Ιδιωτικής Πρωτοβάθμιας και Δευτεροβάθμιας Εκπαίδευσης (</w:t>
      </w:r>
      <w:r w:rsidR="005C579D">
        <w:rPr>
          <w:rFonts w:ascii="Arial" w:hAnsi="Arial" w:cs="Arial"/>
          <w:sz w:val="22"/>
          <w:szCs w:val="22"/>
        </w:rPr>
        <w:t>νηπιαγωγεία</w:t>
      </w:r>
      <w:r>
        <w:rPr>
          <w:rFonts w:ascii="Arial" w:hAnsi="Arial" w:cs="Arial"/>
          <w:sz w:val="22"/>
          <w:szCs w:val="22"/>
        </w:rPr>
        <w:t>-δημοτικά-γυμνάσια-</w:t>
      </w:r>
      <w:proofErr w:type="spellStart"/>
      <w:r>
        <w:rPr>
          <w:rFonts w:ascii="Arial" w:hAnsi="Arial" w:cs="Arial"/>
          <w:sz w:val="22"/>
          <w:szCs w:val="22"/>
        </w:rPr>
        <w:t>λύκεια</w:t>
      </w:r>
      <w:proofErr w:type="spellEnd"/>
      <w:r w:rsidR="00E43C73">
        <w:rPr>
          <w:rFonts w:ascii="Arial" w:hAnsi="Arial" w:cs="Arial"/>
          <w:sz w:val="22"/>
          <w:szCs w:val="22"/>
        </w:rPr>
        <w:t xml:space="preserve"> (Γενικά &amp; Επαγγελματικά)</w:t>
      </w:r>
      <w:r>
        <w:rPr>
          <w:rFonts w:ascii="Arial" w:hAnsi="Arial" w:cs="Arial"/>
          <w:sz w:val="22"/>
          <w:szCs w:val="22"/>
        </w:rPr>
        <w:t>)</w:t>
      </w:r>
      <w:r w:rsidR="002419D1" w:rsidRPr="00756038">
        <w:rPr>
          <w:rFonts w:ascii="Arial" w:hAnsi="Arial" w:cs="Arial"/>
          <w:sz w:val="22"/>
          <w:szCs w:val="22"/>
        </w:rPr>
        <w:t xml:space="preserve"> </w:t>
      </w:r>
      <w:r w:rsidR="00520597">
        <w:rPr>
          <w:rFonts w:ascii="Arial" w:hAnsi="Arial" w:cs="Arial"/>
          <w:sz w:val="22"/>
          <w:szCs w:val="22"/>
        </w:rPr>
        <w:t xml:space="preserve">που </w:t>
      </w:r>
      <w:r w:rsidR="00DD1F00">
        <w:rPr>
          <w:rFonts w:ascii="Arial" w:hAnsi="Arial" w:cs="Arial"/>
          <w:sz w:val="22"/>
          <w:szCs w:val="22"/>
        </w:rPr>
        <w:t xml:space="preserve">εμπίπτουν στις διατάξεις του άρθρου 29 του ν.4415/16 (159/τΑ), </w:t>
      </w:r>
      <w:r w:rsidR="002419D1" w:rsidRPr="00756038">
        <w:rPr>
          <w:rFonts w:ascii="Arial" w:hAnsi="Arial" w:cs="Arial"/>
          <w:sz w:val="22"/>
          <w:szCs w:val="22"/>
        </w:rPr>
        <w:t xml:space="preserve">υποβάλλουν </w:t>
      </w:r>
      <w:r w:rsidR="005C579D">
        <w:rPr>
          <w:rFonts w:ascii="Arial" w:hAnsi="Arial" w:cs="Arial"/>
          <w:sz w:val="22"/>
          <w:szCs w:val="22"/>
        </w:rPr>
        <w:t xml:space="preserve">από </w:t>
      </w:r>
      <w:r w:rsidR="00775C8B" w:rsidRPr="00775C8B">
        <w:rPr>
          <w:rFonts w:ascii="Arial" w:hAnsi="Arial" w:cs="Arial"/>
          <w:b/>
          <w:sz w:val="22"/>
          <w:szCs w:val="22"/>
        </w:rPr>
        <w:t>20</w:t>
      </w:r>
      <w:r w:rsidR="005C579D" w:rsidRPr="005C579D">
        <w:rPr>
          <w:rFonts w:ascii="Arial" w:hAnsi="Arial" w:cs="Arial"/>
          <w:b/>
          <w:sz w:val="22"/>
          <w:szCs w:val="22"/>
        </w:rPr>
        <w:t>/9/2016</w:t>
      </w:r>
      <w:r w:rsidR="005C579D">
        <w:rPr>
          <w:rFonts w:ascii="Arial" w:hAnsi="Arial" w:cs="Arial"/>
          <w:sz w:val="22"/>
          <w:szCs w:val="22"/>
        </w:rPr>
        <w:t xml:space="preserve"> </w:t>
      </w:r>
      <w:r w:rsidR="002419D1" w:rsidRPr="00756038">
        <w:rPr>
          <w:rFonts w:ascii="Arial" w:hAnsi="Arial" w:cs="Arial"/>
          <w:sz w:val="22"/>
          <w:szCs w:val="22"/>
        </w:rPr>
        <w:t xml:space="preserve">έως </w:t>
      </w:r>
      <w:r w:rsidR="005C579D">
        <w:rPr>
          <w:rFonts w:ascii="Arial" w:hAnsi="Arial" w:cs="Arial"/>
          <w:sz w:val="22"/>
          <w:szCs w:val="22"/>
        </w:rPr>
        <w:t xml:space="preserve">και </w:t>
      </w:r>
      <w:r w:rsidR="002419D1" w:rsidRPr="00BB28C5">
        <w:rPr>
          <w:rFonts w:ascii="Arial" w:hAnsi="Arial" w:cs="Arial"/>
          <w:b/>
          <w:sz w:val="22"/>
          <w:szCs w:val="22"/>
        </w:rPr>
        <w:t>30/9/2016</w:t>
      </w:r>
      <w:r w:rsidR="002419D1" w:rsidRPr="00756038">
        <w:rPr>
          <w:rFonts w:ascii="Arial" w:hAnsi="Arial" w:cs="Arial"/>
          <w:sz w:val="22"/>
          <w:szCs w:val="22"/>
        </w:rPr>
        <w:t xml:space="preserve"> αίτηση τροποποίησης των αδειών </w:t>
      </w:r>
      <w:r w:rsidR="00DD1F00">
        <w:rPr>
          <w:rFonts w:ascii="Arial" w:hAnsi="Arial" w:cs="Arial"/>
          <w:sz w:val="22"/>
          <w:szCs w:val="22"/>
        </w:rPr>
        <w:t xml:space="preserve">τους για ελλείψεις ή/και μεταβολές στις κτηριολογικές προϋποθέσεις που έχουν επέλθει από το διάστημα της </w:t>
      </w:r>
      <w:proofErr w:type="spellStart"/>
      <w:r w:rsidR="00DD1F00">
        <w:rPr>
          <w:rFonts w:ascii="Arial" w:hAnsi="Arial" w:cs="Arial"/>
          <w:sz w:val="22"/>
          <w:szCs w:val="22"/>
        </w:rPr>
        <w:t>αδειοδότησής</w:t>
      </w:r>
      <w:proofErr w:type="spellEnd"/>
      <w:r w:rsidR="00DD1F00">
        <w:rPr>
          <w:rFonts w:ascii="Arial" w:hAnsi="Arial" w:cs="Arial"/>
          <w:sz w:val="22"/>
          <w:szCs w:val="22"/>
        </w:rPr>
        <w:t xml:space="preserve"> τους έως και σήμερα</w:t>
      </w:r>
      <w:r w:rsidR="00BB28C5">
        <w:rPr>
          <w:rFonts w:ascii="Arial" w:hAnsi="Arial" w:cs="Arial"/>
          <w:sz w:val="22"/>
          <w:szCs w:val="22"/>
        </w:rPr>
        <w:t>.</w:t>
      </w:r>
    </w:p>
    <w:p w:rsidR="005C579D" w:rsidRDefault="002419D1" w:rsidP="00717B36">
      <w:pPr>
        <w:spacing w:line="360" w:lineRule="auto"/>
        <w:ind w:right="244"/>
        <w:jc w:val="both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>Οι αιτήσεις τροποποίησης της άδειας υποβάλλονται στις οικείες Διευθύνσεις Πρωτοβάθμιας και Δευτεροβάθμιας Εκπαίδευσης</w:t>
      </w:r>
      <w:r w:rsidR="00573A77">
        <w:rPr>
          <w:rFonts w:ascii="Arial" w:hAnsi="Arial" w:cs="Arial"/>
          <w:sz w:val="22"/>
          <w:szCs w:val="22"/>
        </w:rPr>
        <w:t>, σ</w:t>
      </w:r>
      <w:r w:rsidR="00BA5882" w:rsidRPr="00756038">
        <w:rPr>
          <w:rFonts w:ascii="Arial" w:hAnsi="Arial" w:cs="Arial"/>
          <w:sz w:val="22"/>
          <w:szCs w:val="22"/>
        </w:rPr>
        <w:t xml:space="preserve">υγκεντρώνονται με </w:t>
      </w:r>
      <w:r w:rsidR="00BB28C5" w:rsidRPr="00756038">
        <w:rPr>
          <w:rFonts w:ascii="Arial" w:hAnsi="Arial" w:cs="Arial"/>
          <w:sz w:val="22"/>
          <w:szCs w:val="22"/>
        </w:rPr>
        <w:t>ευθύνη</w:t>
      </w:r>
      <w:r w:rsidR="00BA5882" w:rsidRPr="00756038">
        <w:rPr>
          <w:rFonts w:ascii="Arial" w:hAnsi="Arial" w:cs="Arial"/>
          <w:sz w:val="22"/>
          <w:szCs w:val="22"/>
        </w:rPr>
        <w:t xml:space="preserve"> των Διευθύνσεων και αποστέλλονται:</w:t>
      </w:r>
    </w:p>
    <w:p w:rsidR="005C579D" w:rsidRDefault="00BA5882" w:rsidP="00717B36">
      <w:pPr>
        <w:spacing w:line="360" w:lineRule="auto"/>
        <w:ind w:right="244"/>
        <w:jc w:val="both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 xml:space="preserve"> α) ο σχετικός φά</w:t>
      </w:r>
      <w:r w:rsidR="00573A77">
        <w:rPr>
          <w:rFonts w:ascii="Arial" w:hAnsi="Arial" w:cs="Arial"/>
          <w:sz w:val="22"/>
          <w:szCs w:val="22"/>
        </w:rPr>
        <w:t xml:space="preserve">κελος με τα δικαιολογητικά της τροποποίησης άδειας (εφαρμόζονται οι διατάξεις του της υποπαραγράφου Θ.3 της παραγράφου Θ του άρθρου πρώτου του ν.4093/12) </w:t>
      </w:r>
      <w:r w:rsidRPr="00756038">
        <w:rPr>
          <w:rFonts w:ascii="Arial" w:hAnsi="Arial" w:cs="Arial"/>
          <w:sz w:val="22"/>
          <w:szCs w:val="22"/>
        </w:rPr>
        <w:t>στις αρμόδιες υπηρεσίες του ΥΠ</w:t>
      </w:r>
      <w:r w:rsidR="00A44C90">
        <w:rPr>
          <w:rFonts w:ascii="Arial" w:hAnsi="Arial" w:cs="Arial"/>
          <w:sz w:val="22"/>
          <w:szCs w:val="22"/>
        </w:rPr>
        <w:t>.</w:t>
      </w:r>
      <w:r w:rsidRPr="00756038">
        <w:rPr>
          <w:rFonts w:ascii="Arial" w:hAnsi="Arial" w:cs="Arial"/>
          <w:sz w:val="22"/>
          <w:szCs w:val="22"/>
        </w:rPr>
        <w:t>Π</w:t>
      </w:r>
      <w:r w:rsidR="00A44C90">
        <w:rPr>
          <w:rFonts w:ascii="Arial" w:hAnsi="Arial" w:cs="Arial"/>
          <w:sz w:val="22"/>
          <w:szCs w:val="22"/>
        </w:rPr>
        <w:t>.</w:t>
      </w:r>
      <w:r w:rsidRPr="00756038">
        <w:rPr>
          <w:rFonts w:ascii="Arial" w:hAnsi="Arial" w:cs="Arial"/>
          <w:sz w:val="22"/>
          <w:szCs w:val="22"/>
        </w:rPr>
        <w:t>Ε</w:t>
      </w:r>
      <w:r w:rsidR="00A44C90">
        <w:rPr>
          <w:rFonts w:ascii="Arial" w:hAnsi="Arial" w:cs="Arial"/>
          <w:sz w:val="22"/>
          <w:szCs w:val="22"/>
        </w:rPr>
        <w:t>.</w:t>
      </w:r>
      <w:r w:rsidR="00267913">
        <w:rPr>
          <w:rFonts w:ascii="Arial" w:hAnsi="Arial" w:cs="Arial"/>
          <w:sz w:val="22"/>
          <w:szCs w:val="22"/>
        </w:rPr>
        <w:t>Θ (Τμήμα</w:t>
      </w:r>
      <w:r w:rsidRPr="00756038">
        <w:rPr>
          <w:rFonts w:ascii="Arial" w:hAnsi="Arial" w:cs="Arial"/>
          <w:sz w:val="22"/>
          <w:szCs w:val="22"/>
        </w:rPr>
        <w:t xml:space="preserve"> Β</w:t>
      </w:r>
      <w:r w:rsidR="00A44C90">
        <w:rPr>
          <w:rFonts w:ascii="Arial" w:hAnsi="Arial" w:cs="Arial"/>
          <w:sz w:val="22"/>
          <w:szCs w:val="22"/>
        </w:rPr>
        <w:t>’</w:t>
      </w:r>
      <w:r w:rsidRPr="00756038">
        <w:rPr>
          <w:rFonts w:ascii="Arial" w:hAnsi="Arial" w:cs="Arial"/>
          <w:sz w:val="22"/>
          <w:szCs w:val="22"/>
        </w:rPr>
        <w:t xml:space="preserve"> Ιδιωτικής </w:t>
      </w:r>
      <w:r w:rsidR="00BB28C5" w:rsidRPr="00756038">
        <w:rPr>
          <w:rFonts w:ascii="Arial" w:hAnsi="Arial" w:cs="Arial"/>
          <w:sz w:val="22"/>
          <w:szCs w:val="22"/>
        </w:rPr>
        <w:t>Πρωτοβάθμιας</w:t>
      </w:r>
      <w:r w:rsidR="002679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913">
        <w:rPr>
          <w:rFonts w:ascii="Arial" w:hAnsi="Arial" w:cs="Arial"/>
          <w:sz w:val="22"/>
          <w:szCs w:val="22"/>
        </w:rPr>
        <w:t>Εκπ</w:t>
      </w:r>
      <w:proofErr w:type="spellEnd"/>
      <w:r w:rsidR="00267913">
        <w:rPr>
          <w:rFonts w:ascii="Arial" w:hAnsi="Arial" w:cs="Arial"/>
          <w:sz w:val="22"/>
          <w:szCs w:val="22"/>
        </w:rPr>
        <w:t xml:space="preserve">/σης της Δ/νσης Σπουδών, Προγραμμάτων και Οργάνωσης ΠΕ, Τμήμα Β’ Ιδιωτικής Δευτεροβάθμιας </w:t>
      </w:r>
      <w:proofErr w:type="spellStart"/>
      <w:r w:rsidR="00267913">
        <w:rPr>
          <w:rFonts w:ascii="Arial" w:hAnsi="Arial" w:cs="Arial"/>
          <w:sz w:val="22"/>
          <w:szCs w:val="22"/>
        </w:rPr>
        <w:t>Εκπ</w:t>
      </w:r>
      <w:proofErr w:type="spellEnd"/>
      <w:r w:rsidR="00267913">
        <w:rPr>
          <w:rFonts w:ascii="Arial" w:hAnsi="Arial" w:cs="Arial"/>
          <w:sz w:val="22"/>
          <w:szCs w:val="22"/>
        </w:rPr>
        <w:t>/σης της</w:t>
      </w:r>
      <w:r w:rsidR="00267913" w:rsidRPr="00267913">
        <w:rPr>
          <w:rFonts w:ascii="Arial" w:hAnsi="Arial" w:cs="Arial"/>
          <w:sz w:val="22"/>
          <w:szCs w:val="22"/>
        </w:rPr>
        <w:t xml:space="preserve"> </w:t>
      </w:r>
      <w:r w:rsidR="00267913">
        <w:rPr>
          <w:rFonts w:ascii="Arial" w:hAnsi="Arial" w:cs="Arial"/>
          <w:sz w:val="22"/>
          <w:szCs w:val="22"/>
        </w:rPr>
        <w:t>Δ/νσης Σπουδών, Προγραμμάτων και Οργάνωσης ΔΕ</w:t>
      </w:r>
      <w:r w:rsidR="00A44C90">
        <w:rPr>
          <w:rFonts w:ascii="Arial" w:hAnsi="Arial" w:cs="Arial"/>
          <w:sz w:val="22"/>
          <w:szCs w:val="22"/>
        </w:rPr>
        <w:t xml:space="preserve"> και Τμήμα Α’ Διεύθυνσης Επαγγελματικής Εκπαίδευσης</w:t>
      </w:r>
      <w:r w:rsidRPr="00756038">
        <w:rPr>
          <w:rFonts w:ascii="Arial" w:hAnsi="Arial" w:cs="Arial"/>
          <w:sz w:val="22"/>
          <w:szCs w:val="22"/>
        </w:rPr>
        <w:t xml:space="preserve">) </w:t>
      </w:r>
      <w:r w:rsidR="005C579D">
        <w:rPr>
          <w:rFonts w:ascii="Arial" w:hAnsi="Arial" w:cs="Arial"/>
          <w:sz w:val="22"/>
          <w:szCs w:val="22"/>
        </w:rPr>
        <w:t>,</w:t>
      </w:r>
    </w:p>
    <w:p w:rsidR="00BA5882" w:rsidRPr="00756038" w:rsidRDefault="00BA5882" w:rsidP="00717B36">
      <w:pPr>
        <w:spacing w:line="360" w:lineRule="auto"/>
        <w:ind w:right="244"/>
        <w:jc w:val="both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 xml:space="preserve">β) </w:t>
      </w:r>
      <w:r w:rsidR="00BB28C5">
        <w:rPr>
          <w:rFonts w:ascii="Arial" w:hAnsi="Arial" w:cs="Arial"/>
          <w:sz w:val="22"/>
          <w:szCs w:val="22"/>
        </w:rPr>
        <w:t xml:space="preserve">ο </w:t>
      </w:r>
      <w:r w:rsidRPr="00756038">
        <w:rPr>
          <w:rFonts w:ascii="Arial" w:hAnsi="Arial" w:cs="Arial"/>
          <w:sz w:val="22"/>
          <w:szCs w:val="22"/>
        </w:rPr>
        <w:t>σχετικό</w:t>
      </w:r>
      <w:r w:rsidR="00BB28C5">
        <w:rPr>
          <w:rFonts w:ascii="Arial" w:hAnsi="Arial" w:cs="Arial"/>
          <w:sz w:val="22"/>
          <w:szCs w:val="22"/>
        </w:rPr>
        <w:t>ς</w:t>
      </w:r>
      <w:r w:rsidRPr="00756038">
        <w:rPr>
          <w:rFonts w:ascii="Arial" w:hAnsi="Arial" w:cs="Arial"/>
          <w:sz w:val="22"/>
          <w:szCs w:val="22"/>
        </w:rPr>
        <w:t xml:space="preserve"> φάκελο</w:t>
      </w:r>
      <w:r w:rsidR="00BB28C5">
        <w:rPr>
          <w:rFonts w:ascii="Arial" w:hAnsi="Arial" w:cs="Arial"/>
          <w:sz w:val="22"/>
          <w:szCs w:val="22"/>
        </w:rPr>
        <w:t>ς</w:t>
      </w:r>
      <w:r w:rsidRPr="00756038">
        <w:rPr>
          <w:rFonts w:ascii="Arial" w:hAnsi="Arial" w:cs="Arial"/>
          <w:sz w:val="22"/>
          <w:szCs w:val="22"/>
        </w:rPr>
        <w:t xml:space="preserve"> </w:t>
      </w:r>
      <w:r w:rsidR="00BB28C5">
        <w:rPr>
          <w:rFonts w:ascii="Arial" w:hAnsi="Arial" w:cs="Arial"/>
          <w:sz w:val="22"/>
          <w:szCs w:val="22"/>
        </w:rPr>
        <w:t xml:space="preserve">με τα δικαιολογητικά που αφορούν </w:t>
      </w:r>
      <w:r w:rsidR="00DD1F00">
        <w:rPr>
          <w:rFonts w:ascii="Arial" w:hAnsi="Arial" w:cs="Arial"/>
          <w:sz w:val="22"/>
          <w:szCs w:val="22"/>
        </w:rPr>
        <w:t>σ</w:t>
      </w:r>
      <w:r w:rsidR="00573A77">
        <w:rPr>
          <w:rFonts w:ascii="Arial" w:hAnsi="Arial" w:cs="Arial"/>
          <w:sz w:val="22"/>
          <w:szCs w:val="22"/>
        </w:rPr>
        <w:t xml:space="preserve">τον έλεγχο των </w:t>
      </w:r>
      <w:r w:rsidRPr="00756038">
        <w:rPr>
          <w:rFonts w:ascii="Arial" w:hAnsi="Arial" w:cs="Arial"/>
          <w:sz w:val="22"/>
          <w:szCs w:val="22"/>
        </w:rPr>
        <w:t>κτηριολογικ</w:t>
      </w:r>
      <w:r w:rsidR="00573A77">
        <w:rPr>
          <w:rFonts w:ascii="Arial" w:hAnsi="Arial" w:cs="Arial"/>
          <w:sz w:val="22"/>
          <w:szCs w:val="22"/>
        </w:rPr>
        <w:t xml:space="preserve">ών </w:t>
      </w:r>
      <w:r w:rsidR="00BB28C5" w:rsidRPr="00756038">
        <w:rPr>
          <w:rFonts w:ascii="Arial" w:hAnsi="Arial" w:cs="Arial"/>
          <w:sz w:val="22"/>
          <w:szCs w:val="22"/>
        </w:rPr>
        <w:t>προϋποθέσ</w:t>
      </w:r>
      <w:r w:rsidR="00DD1F00">
        <w:rPr>
          <w:rFonts w:ascii="Arial" w:hAnsi="Arial" w:cs="Arial"/>
          <w:sz w:val="22"/>
          <w:szCs w:val="22"/>
        </w:rPr>
        <w:t>εων</w:t>
      </w:r>
      <w:r w:rsidR="00573A77">
        <w:rPr>
          <w:rFonts w:ascii="Arial" w:hAnsi="Arial" w:cs="Arial"/>
          <w:sz w:val="22"/>
          <w:szCs w:val="22"/>
        </w:rPr>
        <w:t xml:space="preserve"> </w:t>
      </w:r>
      <w:r w:rsidRPr="00756038">
        <w:rPr>
          <w:rFonts w:ascii="Arial" w:hAnsi="Arial" w:cs="Arial"/>
          <w:sz w:val="22"/>
          <w:szCs w:val="22"/>
        </w:rPr>
        <w:t xml:space="preserve"> στον Ε</w:t>
      </w:r>
      <w:r w:rsidR="00F54A82">
        <w:rPr>
          <w:rFonts w:ascii="Arial" w:hAnsi="Arial" w:cs="Arial"/>
          <w:sz w:val="22"/>
          <w:szCs w:val="22"/>
        </w:rPr>
        <w:t>.</w:t>
      </w:r>
      <w:r w:rsidRPr="00756038">
        <w:rPr>
          <w:rFonts w:ascii="Arial" w:hAnsi="Arial" w:cs="Arial"/>
          <w:sz w:val="22"/>
          <w:szCs w:val="22"/>
        </w:rPr>
        <w:t>Ο</w:t>
      </w:r>
      <w:r w:rsidR="00F54A82">
        <w:rPr>
          <w:rFonts w:ascii="Arial" w:hAnsi="Arial" w:cs="Arial"/>
          <w:sz w:val="22"/>
          <w:szCs w:val="22"/>
        </w:rPr>
        <w:t>.</w:t>
      </w:r>
      <w:r w:rsidRPr="00756038">
        <w:rPr>
          <w:rFonts w:ascii="Arial" w:hAnsi="Arial" w:cs="Arial"/>
          <w:sz w:val="22"/>
          <w:szCs w:val="22"/>
        </w:rPr>
        <w:t>Π</w:t>
      </w:r>
      <w:r w:rsidR="00F54A82">
        <w:rPr>
          <w:rFonts w:ascii="Arial" w:hAnsi="Arial" w:cs="Arial"/>
          <w:sz w:val="22"/>
          <w:szCs w:val="22"/>
        </w:rPr>
        <w:t>.</w:t>
      </w:r>
      <w:r w:rsidRPr="00756038">
        <w:rPr>
          <w:rFonts w:ascii="Arial" w:hAnsi="Arial" w:cs="Arial"/>
          <w:sz w:val="22"/>
          <w:szCs w:val="22"/>
        </w:rPr>
        <w:t>Π</w:t>
      </w:r>
      <w:r w:rsidR="00F54A82">
        <w:rPr>
          <w:rFonts w:ascii="Arial" w:hAnsi="Arial" w:cs="Arial"/>
          <w:sz w:val="22"/>
          <w:szCs w:val="22"/>
        </w:rPr>
        <w:t>.</w:t>
      </w:r>
      <w:r w:rsidRPr="00756038">
        <w:rPr>
          <w:rFonts w:ascii="Arial" w:hAnsi="Arial" w:cs="Arial"/>
          <w:sz w:val="22"/>
          <w:szCs w:val="22"/>
        </w:rPr>
        <w:t>Ε</w:t>
      </w:r>
      <w:r w:rsidR="00F54A82">
        <w:rPr>
          <w:rFonts w:ascii="Arial" w:hAnsi="Arial" w:cs="Arial"/>
          <w:sz w:val="22"/>
          <w:szCs w:val="22"/>
        </w:rPr>
        <w:t>.</w:t>
      </w:r>
      <w:r w:rsidRPr="00756038">
        <w:rPr>
          <w:rFonts w:ascii="Arial" w:hAnsi="Arial" w:cs="Arial"/>
          <w:sz w:val="22"/>
          <w:szCs w:val="22"/>
        </w:rPr>
        <w:t>Π.</w:t>
      </w:r>
    </w:p>
    <w:p w:rsidR="002458A6" w:rsidRPr="00BB28C5" w:rsidRDefault="00573A77" w:rsidP="00717B36">
      <w:pPr>
        <w:spacing w:line="360" w:lineRule="auto"/>
        <w:ind w:right="2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Ο έλεγχος </w:t>
      </w:r>
      <w:r w:rsidR="005948EA" w:rsidRPr="00756038">
        <w:rPr>
          <w:rFonts w:ascii="Arial" w:hAnsi="Arial" w:cs="Arial"/>
          <w:sz w:val="22"/>
          <w:szCs w:val="22"/>
        </w:rPr>
        <w:t xml:space="preserve">ως προς την συνδρομή των κτηριολογικών προϋποθέσεων </w:t>
      </w:r>
      <w:r w:rsidR="00AC082D" w:rsidRPr="00756038">
        <w:rPr>
          <w:rFonts w:ascii="Arial" w:hAnsi="Arial" w:cs="Arial"/>
          <w:sz w:val="22"/>
          <w:szCs w:val="22"/>
        </w:rPr>
        <w:t xml:space="preserve"> όλων των ιδιωτικών σχολείων Πρωτοβάθμιας </w:t>
      </w:r>
      <w:r w:rsidR="00A44C90">
        <w:rPr>
          <w:rFonts w:ascii="Arial" w:hAnsi="Arial" w:cs="Arial"/>
          <w:sz w:val="22"/>
          <w:szCs w:val="22"/>
        </w:rPr>
        <w:t>,</w:t>
      </w:r>
      <w:r w:rsidR="004B79E1" w:rsidRPr="00756038">
        <w:rPr>
          <w:rFonts w:ascii="Arial" w:hAnsi="Arial" w:cs="Arial"/>
          <w:sz w:val="22"/>
          <w:szCs w:val="22"/>
        </w:rPr>
        <w:t>Δευτεροβάθμιας</w:t>
      </w:r>
      <w:r w:rsidR="00A44C90">
        <w:rPr>
          <w:rFonts w:ascii="Arial" w:hAnsi="Arial" w:cs="Arial"/>
          <w:sz w:val="22"/>
          <w:szCs w:val="22"/>
        </w:rPr>
        <w:t xml:space="preserve"> και Επαγγελματικής </w:t>
      </w:r>
      <w:r w:rsidR="00AC082D" w:rsidRPr="00756038">
        <w:rPr>
          <w:rFonts w:ascii="Arial" w:hAnsi="Arial" w:cs="Arial"/>
          <w:sz w:val="22"/>
          <w:szCs w:val="22"/>
        </w:rPr>
        <w:t xml:space="preserve">Εκπαίδευσης που έχουν </w:t>
      </w:r>
      <w:proofErr w:type="spellStart"/>
      <w:r w:rsidR="00AC082D" w:rsidRPr="00756038">
        <w:rPr>
          <w:rFonts w:ascii="Arial" w:hAnsi="Arial" w:cs="Arial"/>
          <w:sz w:val="22"/>
          <w:szCs w:val="22"/>
        </w:rPr>
        <w:t>αδειοδοτηθεί</w:t>
      </w:r>
      <w:proofErr w:type="spellEnd"/>
      <w:r w:rsidR="00AC082D" w:rsidRPr="00756038">
        <w:rPr>
          <w:rFonts w:ascii="Arial" w:hAnsi="Arial" w:cs="Arial"/>
          <w:sz w:val="22"/>
          <w:szCs w:val="22"/>
        </w:rPr>
        <w:t xml:space="preserve"> με ισχύουσα άδεια ίδρυσης και λειτουργίας, κατά τα οριζόμενα στην περίπτωση 5 της υποπαραγράφου Θ.1</w:t>
      </w:r>
      <w:r w:rsidR="002458A6" w:rsidRPr="00756038">
        <w:rPr>
          <w:rFonts w:ascii="Arial" w:hAnsi="Arial" w:cs="Arial"/>
          <w:sz w:val="22"/>
          <w:szCs w:val="22"/>
        </w:rPr>
        <w:t xml:space="preserve">8 </w:t>
      </w:r>
      <w:r w:rsidR="00AC082D" w:rsidRPr="00756038">
        <w:rPr>
          <w:rFonts w:ascii="Arial" w:hAnsi="Arial" w:cs="Arial"/>
          <w:sz w:val="22"/>
          <w:szCs w:val="22"/>
        </w:rPr>
        <w:t xml:space="preserve">της παραγράφου </w:t>
      </w:r>
      <w:r w:rsidR="004B79E1" w:rsidRPr="00756038">
        <w:rPr>
          <w:rFonts w:ascii="Arial" w:hAnsi="Arial" w:cs="Arial"/>
          <w:sz w:val="22"/>
          <w:szCs w:val="22"/>
        </w:rPr>
        <w:t xml:space="preserve">Θ του άρθρου </w:t>
      </w:r>
      <w:r w:rsidR="00B51AB3" w:rsidRPr="00756038">
        <w:rPr>
          <w:rFonts w:ascii="Arial" w:hAnsi="Arial" w:cs="Arial"/>
          <w:sz w:val="22"/>
          <w:szCs w:val="22"/>
        </w:rPr>
        <w:t>πρώτου</w:t>
      </w:r>
      <w:r w:rsidR="004B79E1" w:rsidRPr="00756038">
        <w:rPr>
          <w:rFonts w:ascii="Arial" w:hAnsi="Arial" w:cs="Arial"/>
          <w:sz w:val="22"/>
          <w:szCs w:val="22"/>
        </w:rPr>
        <w:t xml:space="preserve"> του ν.4093/12 (ΦΕΚ 222/τΑ) όπως αντικαταστάθηκε από την παράγραφο 37 του ν.4111/2013 (ΦΕΚ 18/τΑ)</w:t>
      </w:r>
      <w:r w:rsidR="00F22124" w:rsidRPr="00756038">
        <w:rPr>
          <w:rFonts w:ascii="Arial" w:hAnsi="Arial" w:cs="Arial"/>
          <w:sz w:val="22"/>
          <w:szCs w:val="22"/>
        </w:rPr>
        <w:t xml:space="preserve"> </w:t>
      </w:r>
      <w:r w:rsidR="00C53A18">
        <w:rPr>
          <w:rFonts w:ascii="Arial" w:hAnsi="Arial" w:cs="Arial"/>
          <w:sz w:val="22"/>
          <w:szCs w:val="22"/>
        </w:rPr>
        <w:t xml:space="preserve">διενεργείται από τον ΕΟΠΠΕΠ και </w:t>
      </w:r>
      <w:r w:rsidR="005948EA" w:rsidRPr="00BB28C5">
        <w:rPr>
          <w:rFonts w:ascii="Arial" w:hAnsi="Arial" w:cs="Arial"/>
          <w:sz w:val="22"/>
          <w:szCs w:val="22"/>
        </w:rPr>
        <w:t xml:space="preserve">θα </w:t>
      </w:r>
      <w:r w:rsidR="00F22124" w:rsidRPr="00BB28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ολοκληρωθεί </w:t>
      </w:r>
      <w:r w:rsidR="00F22124" w:rsidRPr="00BB28C5">
        <w:rPr>
          <w:rFonts w:ascii="Arial" w:hAnsi="Arial" w:cs="Arial"/>
          <w:sz w:val="22"/>
          <w:szCs w:val="22"/>
        </w:rPr>
        <w:t xml:space="preserve"> έως και </w:t>
      </w:r>
      <w:r w:rsidR="00D520CE" w:rsidRPr="00D520CE">
        <w:rPr>
          <w:rFonts w:ascii="Arial" w:hAnsi="Arial" w:cs="Arial"/>
          <w:b/>
          <w:sz w:val="22"/>
          <w:szCs w:val="22"/>
        </w:rPr>
        <w:t>30</w:t>
      </w:r>
      <w:r w:rsidR="00F22124" w:rsidRPr="00BB28C5">
        <w:rPr>
          <w:rFonts w:ascii="Arial" w:hAnsi="Arial" w:cs="Arial"/>
          <w:b/>
          <w:sz w:val="22"/>
          <w:szCs w:val="22"/>
        </w:rPr>
        <w:t>/1</w:t>
      </w:r>
      <w:r w:rsidR="00D520CE" w:rsidRPr="00D520CE">
        <w:rPr>
          <w:rFonts w:ascii="Arial" w:hAnsi="Arial" w:cs="Arial"/>
          <w:b/>
          <w:sz w:val="22"/>
          <w:szCs w:val="22"/>
        </w:rPr>
        <w:t>1</w:t>
      </w:r>
      <w:r w:rsidR="00F22124" w:rsidRPr="00BB28C5">
        <w:rPr>
          <w:rFonts w:ascii="Arial" w:hAnsi="Arial" w:cs="Arial"/>
          <w:b/>
          <w:sz w:val="22"/>
          <w:szCs w:val="22"/>
        </w:rPr>
        <w:t>/2016</w:t>
      </w:r>
      <w:r w:rsidR="004B79E1" w:rsidRPr="00BB28C5">
        <w:rPr>
          <w:rFonts w:ascii="Arial" w:hAnsi="Arial" w:cs="Arial"/>
          <w:sz w:val="22"/>
          <w:szCs w:val="22"/>
        </w:rPr>
        <w:t xml:space="preserve">. </w:t>
      </w:r>
    </w:p>
    <w:p w:rsidR="00EF3A7A" w:rsidRPr="00756038" w:rsidRDefault="00C47612" w:rsidP="00717B36">
      <w:pPr>
        <w:spacing w:line="360" w:lineRule="auto"/>
        <w:ind w:right="2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  <w:lang w:val="en-US"/>
        </w:rPr>
        <w:t>O</w:t>
      </w:r>
      <w:r w:rsidR="00BA5882" w:rsidRPr="00756038">
        <w:rPr>
          <w:rFonts w:ascii="Arial" w:hAnsi="Arial" w:cs="Arial"/>
          <w:sz w:val="22"/>
          <w:szCs w:val="22"/>
        </w:rPr>
        <w:t xml:space="preserve"> Ε</w:t>
      </w:r>
      <w:r w:rsidR="00DD1F00">
        <w:rPr>
          <w:rFonts w:ascii="Arial" w:hAnsi="Arial" w:cs="Arial"/>
          <w:sz w:val="22"/>
          <w:szCs w:val="22"/>
        </w:rPr>
        <w:t>.</w:t>
      </w:r>
      <w:r w:rsidR="00BA5882" w:rsidRPr="00756038">
        <w:rPr>
          <w:rFonts w:ascii="Arial" w:hAnsi="Arial" w:cs="Arial"/>
          <w:sz w:val="22"/>
          <w:szCs w:val="22"/>
        </w:rPr>
        <w:t>Ο</w:t>
      </w:r>
      <w:r w:rsidR="00DD1F00">
        <w:rPr>
          <w:rFonts w:ascii="Arial" w:hAnsi="Arial" w:cs="Arial"/>
          <w:sz w:val="22"/>
          <w:szCs w:val="22"/>
        </w:rPr>
        <w:t>.</w:t>
      </w:r>
      <w:r w:rsidR="00BA5882" w:rsidRPr="00756038">
        <w:rPr>
          <w:rFonts w:ascii="Arial" w:hAnsi="Arial" w:cs="Arial"/>
          <w:sz w:val="22"/>
          <w:szCs w:val="22"/>
        </w:rPr>
        <w:t>Π</w:t>
      </w:r>
      <w:r w:rsidR="00DD1F00">
        <w:rPr>
          <w:rFonts w:ascii="Arial" w:hAnsi="Arial" w:cs="Arial"/>
          <w:sz w:val="22"/>
          <w:szCs w:val="22"/>
        </w:rPr>
        <w:t>.</w:t>
      </w:r>
      <w:r w:rsidR="00BA5882" w:rsidRPr="00756038">
        <w:rPr>
          <w:rFonts w:ascii="Arial" w:hAnsi="Arial" w:cs="Arial"/>
          <w:sz w:val="22"/>
          <w:szCs w:val="22"/>
        </w:rPr>
        <w:t>Π</w:t>
      </w:r>
      <w:r w:rsidR="00DD1F00">
        <w:rPr>
          <w:rFonts w:ascii="Arial" w:hAnsi="Arial" w:cs="Arial"/>
          <w:sz w:val="22"/>
          <w:szCs w:val="22"/>
        </w:rPr>
        <w:t>.</w:t>
      </w:r>
      <w:r w:rsidR="00BA5882" w:rsidRPr="00756038">
        <w:rPr>
          <w:rFonts w:ascii="Arial" w:hAnsi="Arial" w:cs="Arial"/>
          <w:sz w:val="22"/>
          <w:szCs w:val="22"/>
        </w:rPr>
        <w:t>Ε</w:t>
      </w:r>
      <w:r w:rsidR="00DD1F00">
        <w:rPr>
          <w:rFonts w:ascii="Arial" w:hAnsi="Arial" w:cs="Arial"/>
          <w:sz w:val="22"/>
          <w:szCs w:val="22"/>
        </w:rPr>
        <w:t>.</w:t>
      </w:r>
      <w:r w:rsidR="00BA5882" w:rsidRPr="00756038">
        <w:rPr>
          <w:rFonts w:ascii="Arial" w:hAnsi="Arial" w:cs="Arial"/>
          <w:sz w:val="22"/>
          <w:szCs w:val="22"/>
        </w:rPr>
        <w:t>Π</w:t>
      </w:r>
      <w:r w:rsidR="00DD1F00">
        <w:rPr>
          <w:rFonts w:ascii="Arial" w:hAnsi="Arial" w:cs="Arial"/>
          <w:sz w:val="22"/>
          <w:szCs w:val="22"/>
        </w:rPr>
        <w:t>.</w:t>
      </w:r>
      <w:r w:rsidR="00876D83">
        <w:rPr>
          <w:rFonts w:ascii="Arial" w:hAnsi="Arial" w:cs="Arial"/>
          <w:sz w:val="22"/>
          <w:szCs w:val="22"/>
        </w:rPr>
        <w:t>,</w:t>
      </w:r>
      <w:r w:rsidRPr="00C476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στη συνέχεια</w:t>
      </w:r>
      <w:r w:rsidR="00876D83">
        <w:rPr>
          <w:rFonts w:ascii="Arial" w:hAnsi="Arial" w:cs="Arial"/>
          <w:sz w:val="22"/>
          <w:szCs w:val="22"/>
        </w:rPr>
        <w:t>,</w:t>
      </w:r>
      <w:r w:rsidR="00BA5882" w:rsidRPr="00756038">
        <w:rPr>
          <w:rFonts w:ascii="Arial" w:hAnsi="Arial" w:cs="Arial"/>
          <w:sz w:val="22"/>
          <w:szCs w:val="22"/>
        </w:rPr>
        <w:t xml:space="preserve">  θα </w:t>
      </w:r>
      <w:r w:rsidR="00573A77" w:rsidRPr="00756038">
        <w:rPr>
          <w:rFonts w:ascii="Arial" w:hAnsi="Arial" w:cs="Arial"/>
          <w:sz w:val="22"/>
          <w:szCs w:val="22"/>
        </w:rPr>
        <w:t>αποστείλ</w:t>
      </w:r>
      <w:r w:rsidR="00573A77">
        <w:rPr>
          <w:rFonts w:ascii="Arial" w:hAnsi="Arial" w:cs="Arial"/>
          <w:sz w:val="22"/>
          <w:szCs w:val="22"/>
        </w:rPr>
        <w:t>ε</w:t>
      </w:r>
      <w:r w:rsidR="00573A77" w:rsidRPr="00756038">
        <w:rPr>
          <w:rFonts w:ascii="Arial" w:hAnsi="Arial" w:cs="Arial"/>
          <w:sz w:val="22"/>
          <w:szCs w:val="22"/>
        </w:rPr>
        <w:t>ι</w:t>
      </w:r>
      <w:r w:rsidR="00BA5882" w:rsidRPr="00756038">
        <w:rPr>
          <w:rFonts w:ascii="Arial" w:hAnsi="Arial" w:cs="Arial"/>
          <w:sz w:val="22"/>
          <w:szCs w:val="22"/>
        </w:rPr>
        <w:t xml:space="preserve"> </w:t>
      </w:r>
      <w:r w:rsidR="005948EA" w:rsidRPr="00756038">
        <w:rPr>
          <w:rFonts w:ascii="Arial" w:hAnsi="Arial" w:cs="Arial"/>
          <w:sz w:val="22"/>
          <w:szCs w:val="22"/>
        </w:rPr>
        <w:t>στις αρμόδιες υπηρεσίες του ΥΠ</w:t>
      </w:r>
      <w:r w:rsidR="004C4B14" w:rsidRPr="00756038">
        <w:rPr>
          <w:rFonts w:ascii="Arial" w:hAnsi="Arial" w:cs="Arial"/>
          <w:sz w:val="22"/>
          <w:szCs w:val="22"/>
        </w:rPr>
        <w:t>.</w:t>
      </w:r>
      <w:r w:rsidR="005948EA" w:rsidRPr="00756038">
        <w:rPr>
          <w:rFonts w:ascii="Arial" w:hAnsi="Arial" w:cs="Arial"/>
          <w:sz w:val="22"/>
          <w:szCs w:val="22"/>
        </w:rPr>
        <w:t>Π</w:t>
      </w:r>
      <w:r w:rsidR="004C4B14" w:rsidRPr="00756038">
        <w:rPr>
          <w:rFonts w:ascii="Arial" w:hAnsi="Arial" w:cs="Arial"/>
          <w:sz w:val="22"/>
          <w:szCs w:val="22"/>
        </w:rPr>
        <w:t>.</w:t>
      </w:r>
      <w:r w:rsidR="005948EA" w:rsidRPr="00756038">
        <w:rPr>
          <w:rFonts w:ascii="Arial" w:hAnsi="Arial" w:cs="Arial"/>
          <w:sz w:val="22"/>
          <w:szCs w:val="22"/>
        </w:rPr>
        <w:t>Ε</w:t>
      </w:r>
      <w:r w:rsidR="004C4B14" w:rsidRPr="00756038">
        <w:rPr>
          <w:rFonts w:ascii="Arial" w:hAnsi="Arial" w:cs="Arial"/>
          <w:sz w:val="22"/>
          <w:szCs w:val="22"/>
        </w:rPr>
        <w:t>.</w:t>
      </w:r>
      <w:r w:rsidR="005948EA" w:rsidRPr="00756038">
        <w:rPr>
          <w:rFonts w:ascii="Arial" w:hAnsi="Arial" w:cs="Arial"/>
          <w:sz w:val="22"/>
          <w:szCs w:val="22"/>
        </w:rPr>
        <w:t>Θ</w:t>
      </w:r>
      <w:r w:rsidR="004C4B14" w:rsidRPr="00756038">
        <w:rPr>
          <w:rFonts w:ascii="Arial" w:hAnsi="Arial" w:cs="Arial"/>
          <w:sz w:val="22"/>
          <w:szCs w:val="22"/>
        </w:rPr>
        <w:t>.</w:t>
      </w:r>
      <w:r w:rsidR="005948EA" w:rsidRPr="00756038">
        <w:rPr>
          <w:rFonts w:ascii="Arial" w:hAnsi="Arial" w:cs="Arial"/>
          <w:sz w:val="22"/>
          <w:szCs w:val="22"/>
        </w:rPr>
        <w:t xml:space="preserve"> την απόφαση της </w:t>
      </w:r>
      <w:r w:rsidR="00CA7D47" w:rsidRPr="00756038">
        <w:rPr>
          <w:rFonts w:ascii="Arial" w:hAnsi="Arial" w:cs="Arial"/>
          <w:sz w:val="22"/>
          <w:szCs w:val="22"/>
        </w:rPr>
        <w:t>συνεδρίασης</w:t>
      </w:r>
      <w:r w:rsidR="005948EA" w:rsidRPr="00756038">
        <w:rPr>
          <w:rFonts w:ascii="Arial" w:hAnsi="Arial" w:cs="Arial"/>
          <w:sz w:val="22"/>
          <w:szCs w:val="22"/>
        </w:rPr>
        <w:t xml:space="preserve">  </w:t>
      </w:r>
      <w:r w:rsidR="00573A77">
        <w:rPr>
          <w:rFonts w:ascii="Arial" w:hAnsi="Arial" w:cs="Arial"/>
          <w:sz w:val="22"/>
          <w:szCs w:val="22"/>
        </w:rPr>
        <w:t xml:space="preserve">του ΔΣ στην οποία θα διατυπώνεται </w:t>
      </w:r>
      <w:r w:rsidR="005948EA" w:rsidRPr="00756038">
        <w:rPr>
          <w:rFonts w:ascii="Arial" w:hAnsi="Arial" w:cs="Arial"/>
          <w:sz w:val="22"/>
          <w:szCs w:val="22"/>
        </w:rPr>
        <w:t xml:space="preserve"> η θετική ή </w:t>
      </w:r>
      <w:r w:rsidR="00DD1F00">
        <w:rPr>
          <w:rFonts w:ascii="Arial" w:hAnsi="Arial" w:cs="Arial"/>
          <w:sz w:val="22"/>
          <w:szCs w:val="22"/>
        </w:rPr>
        <w:t xml:space="preserve">η </w:t>
      </w:r>
      <w:r w:rsidR="005948EA" w:rsidRPr="00756038">
        <w:rPr>
          <w:rFonts w:ascii="Arial" w:hAnsi="Arial" w:cs="Arial"/>
          <w:sz w:val="22"/>
          <w:szCs w:val="22"/>
        </w:rPr>
        <w:t xml:space="preserve">αρνητική γνώμη του ως προς </w:t>
      </w:r>
      <w:r w:rsidR="00DD1F00">
        <w:rPr>
          <w:rFonts w:ascii="Arial" w:hAnsi="Arial" w:cs="Arial"/>
          <w:sz w:val="22"/>
          <w:szCs w:val="22"/>
        </w:rPr>
        <w:t>τη</w:t>
      </w:r>
      <w:r w:rsidR="00573A77">
        <w:rPr>
          <w:rFonts w:ascii="Arial" w:hAnsi="Arial" w:cs="Arial"/>
          <w:sz w:val="22"/>
          <w:szCs w:val="22"/>
        </w:rPr>
        <w:t xml:space="preserve"> συνδρομή των </w:t>
      </w:r>
      <w:r w:rsidR="005948EA" w:rsidRPr="00756038">
        <w:rPr>
          <w:rFonts w:ascii="Arial" w:hAnsi="Arial" w:cs="Arial"/>
          <w:sz w:val="22"/>
          <w:szCs w:val="22"/>
        </w:rPr>
        <w:t>κτηριολογικ</w:t>
      </w:r>
      <w:r w:rsidR="00573A77">
        <w:rPr>
          <w:rFonts w:ascii="Arial" w:hAnsi="Arial" w:cs="Arial"/>
          <w:sz w:val="22"/>
          <w:szCs w:val="22"/>
        </w:rPr>
        <w:t xml:space="preserve">ών </w:t>
      </w:r>
      <w:r w:rsidR="005948EA" w:rsidRPr="00756038">
        <w:rPr>
          <w:rFonts w:ascii="Arial" w:hAnsi="Arial" w:cs="Arial"/>
          <w:sz w:val="22"/>
          <w:szCs w:val="22"/>
        </w:rPr>
        <w:t>προϋποθέσε</w:t>
      </w:r>
      <w:r w:rsidR="00573A77">
        <w:rPr>
          <w:rFonts w:ascii="Arial" w:hAnsi="Arial" w:cs="Arial"/>
          <w:sz w:val="22"/>
          <w:szCs w:val="22"/>
        </w:rPr>
        <w:t>ων</w:t>
      </w:r>
      <w:r w:rsidR="005948EA" w:rsidRPr="00756038">
        <w:rPr>
          <w:rFonts w:ascii="Arial" w:hAnsi="Arial" w:cs="Arial"/>
          <w:sz w:val="22"/>
          <w:szCs w:val="22"/>
        </w:rPr>
        <w:t xml:space="preserve">  των</w:t>
      </w:r>
      <w:r w:rsidR="00BA5882" w:rsidRPr="00756038">
        <w:rPr>
          <w:rFonts w:ascii="Arial" w:hAnsi="Arial" w:cs="Arial"/>
          <w:sz w:val="22"/>
          <w:szCs w:val="22"/>
        </w:rPr>
        <w:t xml:space="preserve"> ως άνω </w:t>
      </w:r>
      <w:r w:rsidR="005948EA" w:rsidRPr="00756038">
        <w:rPr>
          <w:rFonts w:ascii="Arial" w:hAnsi="Arial" w:cs="Arial"/>
          <w:sz w:val="22"/>
          <w:szCs w:val="22"/>
        </w:rPr>
        <w:t>φορέω</w:t>
      </w:r>
      <w:r w:rsidR="00BA5882" w:rsidRPr="00756038">
        <w:rPr>
          <w:rFonts w:ascii="Arial" w:hAnsi="Arial" w:cs="Arial"/>
          <w:sz w:val="22"/>
          <w:szCs w:val="22"/>
        </w:rPr>
        <w:t xml:space="preserve">ν </w:t>
      </w:r>
      <w:r w:rsidR="005948EA" w:rsidRPr="00756038">
        <w:rPr>
          <w:rFonts w:ascii="Arial" w:hAnsi="Arial" w:cs="Arial"/>
          <w:sz w:val="22"/>
          <w:szCs w:val="22"/>
        </w:rPr>
        <w:t xml:space="preserve"> παροχής </w:t>
      </w:r>
      <w:r w:rsidR="00CA7D47" w:rsidRPr="00756038">
        <w:rPr>
          <w:rFonts w:ascii="Arial" w:hAnsi="Arial" w:cs="Arial"/>
          <w:sz w:val="22"/>
          <w:szCs w:val="22"/>
        </w:rPr>
        <w:t>εκπαίδευσης</w:t>
      </w:r>
      <w:r w:rsidR="005948EA" w:rsidRPr="00756038">
        <w:rPr>
          <w:rFonts w:ascii="Arial" w:hAnsi="Arial" w:cs="Arial"/>
          <w:sz w:val="22"/>
          <w:szCs w:val="22"/>
        </w:rPr>
        <w:t xml:space="preserve"> (</w:t>
      </w:r>
      <w:r w:rsidR="00CA7D47" w:rsidRPr="00756038">
        <w:rPr>
          <w:rFonts w:ascii="Arial" w:hAnsi="Arial" w:cs="Arial"/>
          <w:sz w:val="22"/>
          <w:szCs w:val="22"/>
        </w:rPr>
        <w:t>Πρωτοβάθμιας</w:t>
      </w:r>
      <w:r w:rsidR="005948EA" w:rsidRPr="00756038">
        <w:rPr>
          <w:rFonts w:ascii="Arial" w:hAnsi="Arial" w:cs="Arial"/>
          <w:sz w:val="22"/>
          <w:szCs w:val="22"/>
        </w:rPr>
        <w:t xml:space="preserve"> </w:t>
      </w:r>
      <w:r w:rsidR="00A44C90">
        <w:rPr>
          <w:rFonts w:ascii="Arial" w:hAnsi="Arial" w:cs="Arial"/>
          <w:sz w:val="22"/>
          <w:szCs w:val="22"/>
        </w:rPr>
        <w:t>,</w:t>
      </w:r>
      <w:r w:rsidR="005948EA" w:rsidRPr="00756038">
        <w:rPr>
          <w:rFonts w:ascii="Arial" w:hAnsi="Arial" w:cs="Arial"/>
          <w:sz w:val="22"/>
          <w:szCs w:val="22"/>
        </w:rPr>
        <w:t xml:space="preserve"> </w:t>
      </w:r>
      <w:r w:rsidR="00CA7D47" w:rsidRPr="00756038">
        <w:rPr>
          <w:rFonts w:ascii="Arial" w:hAnsi="Arial" w:cs="Arial"/>
          <w:sz w:val="22"/>
          <w:szCs w:val="22"/>
        </w:rPr>
        <w:t>Δευτεροβάθμιας</w:t>
      </w:r>
      <w:r w:rsidR="00A44C90">
        <w:rPr>
          <w:rFonts w:ascii="Arial" w:hAnsi="Arial" w:cs="Arial"/>
          <w:sz w:val="22"/>
          <w:szCs w:val="22"/>
        </w:rPr>
        <w:t xml:space="preserve"> και Επαγγελματικής </w:t>
      </w:r>
      <w:r w:rsidR="005948EA" w:rsidRPr="00756038">
        <w:rPr>
          <w:rFonts w:ascii="Arial" w:hAnsi="Arial" w:cs="Arial"/>
          <w:sz w:val="22"/>
          <w:szCs w:val="22"/>
        </w:rPr>
        <w:t xml:space="preserve"> συνολικά) σύμφωνα με τα </w:t>
      </w:r>
      <w:r w:rsidR="004B79E1" w:rsidRPr="00756038">
        <w:rPr>
          <w:rFonts w:ascii="Arial" w:hAnsi="Arial" w:cs="Arial"/>
          <w:sz w:val="22"/>
          <w:szCs w:val="22"/>
        </w:rPr>
        <w:t>προβλεπόμενα στην περίπτωση 13 της υποπαραγράφου Θ</w:t>
      </w:r>
      <w:r w:rsidR="00663996" w:rsidRPr="00756038">
        <w:rPr>
          <w:rFonts w:ascii="Arial" w:hAnsi="Arial" w:cs="Arial"/>
          <w:sz w:val="22"/>
          <w:szCs w:val="22"/>
        </w:rPr>
        <w:t>.</w:t>
      </w:r>
      <w:r w:rsidR="004B79E1" w:rsidRPr="00756038">
        <w:rPr>
          <w:rFonts w:ascii="Arial" w:hAnsi="Arial" w:cs="Arial"/>
          <w:sz w:val="22"/>
          <w:szCs w:val="22"/>
        </w:rPr>
        <w:t xml:space="preserve">3 της παραγράφου Θ του άρθρου πρώτου του ν.4093/12 και στην </w:t>
      </w:r>
      <w:r w:rsidR="00957BC1" w:rsidRPr="00756038">
        <w:rPr>
          <w:rFonts w:ascii="Arial" w:hAnsi="Arial" w:cs="Arial"/>
          <w:sz w:val="22"/>
          <w:szCs w:val="22"/>
        </w:rPr>
        <w:t>περίπτωση</w:t>
      </w:r>
      <w:r w:rsidR="004B79E1" w:rsidRPr="00756038">
        <w:rPr>
          <w:rFonts w:ascii="Arial" w:hAnsi="Arial" w:cs="Arial"/>
          <w:sz w:val="22"/>
          <w:szCs w:val="22"/>
        </w:rPr>
        <w:t xml:space="preserve"> 2 της </w:t>
      </w:r>
      <w:r w:rsidR="00957BC1" w:rsidRPr="00756038">
        <w:rPr>
          <w:rFonts w:ascii="Arial" w:hAnsi="Arial" w:cs="Arial"/>
          <w:sz w:val="22"/>
          <w:szCs w:val="22"/>
        </w:rPr>
        <w:t>παραγράφου</w:t>
      </w:r>
      <w:r w:rsidR="004B79E1" w:rsidRPr="00756038">
        <w:rPr>
          <w:rFonts w:ascii="Arial" w:hAnsi="Arial" w:cs="Arial"/>
          <w:sz w:val="22"/>
          <w:szCs w:val="22"/>
        </w:rPr>
        <w:t xml:space="preserve"> 3 του άρθρου έκτου του ν.4218/2013 (ΦΕΚ268/τΑ</w:t>
      </w:r>
      <w:r w:rsidR="005948EA" w:rsidRPr="00756038">
        <w:rPr>
          <w:rFonts w:ascii="Arial" w:hAnsi="Arial" w:cs="Arial"/>
          <w:sz w:val="22"/>
          <w:szCs w:val="22"/>
        </w:rPr>
        <w:t>).</w:t>
      </w:r>
      <w:r w:rsidR="00E7128C" w:rsidRPr="00756038">
        <w:rPr>
          <w:rFonts w:ascii="Arial" w:hAnsi="Arial" w:cs="Arial"/>
          <w:sz w:val="22"/>
          <w:szCs w:val="22"/>
        </w:rPr>
        <w:t xml:space="preserve"> </w:t>
      </w:r>
      <w:r w:rsidR="00E43C73">
        <w:rPr>
          <w:rFonts w:ascii="Arial" w:hAnsi="Arial" w:cs="Arial"/>
          <w:sz w:val="22"/>
          <w:szCs w:val="22"/>
        </w:rPr>
        <w:t xml:space="preserve">Η σχετική απόφαση του ΔΣ του ΕΟΠΠΕΠ θα έχει </w:t>
      </w:r>
      <w:r w:rsidR="002E4EA1">
        <w:rPr>
          <w:rFonts w:ascii="Arial" w:hAnsi="Arial" w:cs="Arial"/>
          <w:sz w:val="22"/>
          <w:szCs w:val="22"/>
        </w:rPr>
        <w:t xml:space="preserve">αποσταλεί στο ΥΠ.Π.Ε.Θ.  </w:t>
      </w:r>
      <w:r w:rsidR="00E43C73">
        <w:rPr>
          <w:rFonts w:ascii="Arial" w:hAnsi="Arial" w:cs="Arial"/>
          <w:sz w:val="22"/>
          <w:szCs w:val="22"/>
        </w:rPr>
        <w:t xml:space="preserve"> μέχρι 15-</w:t>
      </w:r>
      <w:r w:rsidR="00D520CE" w:rsidRPr="00D520CE">
        <w:rPr>
          <w:rFonts w:ascii="Arial" w:hAnsi="Arial" w:cs="Arial"/>
          <w:sz w:val="22"/>
          <w:szCs w:val="22"/>
        </w:rPr>
        <w:t>01</w:t>
      </w:r>
      <w:r w:rsidR="00E43C73">
        <w:rPr>
          <w:rFonts w:ascii="Arial" w:hAnsi="Arial" w:cs="Arial"/>
          <w:sz w:val="22"/>
          <w:szCs w:val="22"/>
        </w:rPr>
        <w:t>-2016.</w:t>
      </w:r>
    </w:p>
    <w:p w:rsidR="00C53A18" w:rsidRDefault="00C36323" w:rsidP="002E134B">
      <w:pPr>
        <w:spacing w:line="360" w:lineRule="auto"/>
        <w:ind w:right="245"/>
        <w:jc w:val="both"/>
        <w:rPr>
          <w:rFonts w:ascii="Arial" w:hAnsi="Arial" w:cs="Arial"/>
          <w:b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 xml:space="preserve"> </w:t>
      </w:r>
      <w:r w:rsidR="00573A77">
        <w:rPr>
          <w:rFonts w:ascii="Arial" w:hAnsi="Arial" w:cs="Arial"/>
          <w:sz w:val="22"/>
          <w:szCs w:val="22"/>
        </w:rPr>
        <w:t xml:space="preserve">4) </w:t>
      </w:r>
      <w:r w:rsidR="00E91DC2">
        <w:rPr>
          <w:rFonts w:ascii="Arial" w:hAnsi="Arial" w:cs="Arial"/>
          <w:sz w:val="22"/>
          <w:szCs w:val="22"/>
        </w:rPr>
        <w:t xml:space="preserve">Οι άδειες των ιδιωτικών σχολείων για τις κτηριολογικές προϋποθέσεις των οποίων θα διατυπώνεται από τον </w:t>
      </w:r>
      <w:r w:rsidR="00C14ECD" w:rsidRPr="00756038">
        <w:rPr>
          <w:rFonts w:ascii="Arial" w:hAnsi="Arial" w:cs="Arial"/>
          <w:sz w:val="22"/>
          <w:szCs w:val="22"/>
        </w:rPr>
        <w:t>Ε</w:t>
      </w:r>
      <w:r w:rsidR="004C4B14" w:rsidRPr="00756038">
        <w:rPr>
          <w:rFonts w:ascii="Arial" w:hAnsi="Arial" w:cs="Arial"/>
          <w:sz w:val="22"/>
          <w:szCs w:val="22"/>
        </w:rPr>
        <w:t>.</w:t>
      </w:r>
      <w:r w:rsidR="00C14ECD" w:rsidRPr="00756038">
        <w:rPr>
          <w:rFonts w:ascii="Arial" w:hAnsi="Arial" w:cs="Arial"/>
          <w:sz w:val="22"/>
          <w:szCs w:val="22"/>
        </w:rPr>
        <w:t>Ο</w:t>
      </w:r>
      <w:r w:rsidR="004C4B14" w:rsidRPr="00756038">
        <w:rPr>
          <w:rFonts w:ascii="Arial" w:hAnsi="Arial" w:cs="Arial"/>
          <w:sz w:val="22"/>
          <w:szCs w:val="22"/>
        </w:rPr>
        <w:t>.</w:t>
      </w:r>
      <w:r w:rsidR="00C14ECD" w:rsidRPr="00756038">
        <w:rPr>
          <w:rFonts w:ascii="Arial" w:hAnsi="Arial" w:cs="Arial"/>
          <w:sz w:val="22"/>
          <w:szCs w:val="22"/>
        </w:rPr>
        <w:t>Π</w:t>
      </w:r>
      <w:r w:rsidR="004C4B14" w:rsidRPr="00756038">
        <w:rPr>
          <w:rFonts w:ascii="Arial" w:hAnsi="Arial" w:cs="Arial"/>
          <w:sz w:val="22"/>
          <w:szCs w:val="22"/>
        </w:rPr>
        <w:t>.</w:t>
      </w:r>
      <w:r w:rsidR="00C14ECD" w:rsidRPr="00756038">
        <w:rPr>
          <w:rFonts w:ascii="Arial" w:hAnsi="Arial" w:cs="Arial"/>
          <w:sz w:val="22"/>
          <w:szCs w:val="22"/>
        </w:rPr>
        <w:t>Π</w:t>
      </w:r>
      <w:r w:rsidR="004C4B14" w:rsidRPr="00756038">
        <w:rPr>
          <w:rFonts w:ascii="Arial" w:hAnsi="Arial" w:cs="Arial"/>
          <w:sz w:val="22"/>
          <w:szCs w:val="22"/>
        </w:rPr>
        <w:t>.</w:t>
      </w:r>
      <w:r w:rsidR="00C14ECD" w:rsidRPr="00756038">
        <w:rPr>
          <w:rFonts w:ascii="Arial" w:hAnsi="Arial" w:cs="Arial"/>
          <w:sz w:val="22"/>
          <w:szCs w:val="22"/>
        </w:rPr>
        <w:t>Ε</w:t>
      </w:r>
      <w:r w:rsidR="004C4B14" w:rsidRPr="00756038">
        <w:rPr>
          <w:rFonts w:ascii="Arial" w:hAnsi="Arial" w:cs="Arial"/>
          <w:sz w:val="22"/>
          <w:szCs w:val="22"/>
        </w:rPr>
        <w:t>.</w:t>
      </w:r>
      <w:r w:rsidR="00C14ECD" w:rsidRPr="00756038">
        <w:rPr>
          <w:rFonts w:ascii="Arial" w:hAnsi="Arial" w:cs="Arial"/>
          <w:sz w:val="22"/>
          <w:szCs w:val="22"/>
        </w:rPr>
        <w:t xml:space="preserve">Π </w:t>
      </w:r>
      <w:r w:rsidR="002458A6" w:rsidRPr="00756038">
        <w:rPr>
          <w:rFonts w:ascii="Arial" w:hAnsi="Arial" w:cs="Arial"/>
          <w:b/>
          <w:sz w:val="22"/>
          <w:szCs w:val="22"/>
        </w:rPr>
        <w:t>αρνητική γνώμη</w:t>
      </w:r>
      <w:r w:rsidR="001C781E" w:rsidRPr="00756038">
        <w:rPr>
          <w:rFonts w:ascii="Arial" w:hAnsi="Arial" w:cs="Arial"/>
          <w:b/>
          <w:sz w:val="22"/>
          <w:szCs w:val="22"/>
        </w:rPr>
        <w:t>,</w:t>
      </w:r>
      <w:r w:rsidR="00E91DC2">
        <w:rPr>
          <w:rFonts w:ascii="Arial" w:hAnsi="Arial" w:cs="Arial"/>
          <w:b/>
          <w:sz w:val="22"/>
          <w:szCs w:val="22"/>
        </w:rPr>
        <w:t xml:space="preserve"> </w:t>
      </w:r>
      <w:r w:rsidR="00E91DC2" w:rsidRPr="00E91DC2">
        <w:rPr>
          <w:rFonts w:ascii="Arial" w:hAnsi="Arial" w:cs="Arial"/>
          <w:sz w:val="22"/>
          <w:szCs w:val="22"/>
        </w:rPr>
        <w:t>θα ανακαλούνται κατ’</w:t>
      </w:r>
      <w:r w:rsidR="0042557E">
        <w:rPr>
          <w:rFonts w:ascii="Arial" w:hAnsi="Arial" w:cs="Arial"/>
          <w:sz w:val="22"/>
          <w:szCs w:val="22"/>
        </w:rPr>
        <w:t xml:space="preserve"> </w:t>
      </w:r>
      <w:r w:rsidR="00E91DC2" w:rsidRPr="00E91DC2">
        <w:rPr>
          <w:rFonts w:ascii="Arial" w:hAnsi="Arial" w:cs="Arial"/>
          <w:sz w:val="22"/>
          <w:szCs w:val="22"/>
        </w:rPr>
        <w:t xml:space="preserve">εφαρμογή των </w:t>
      </w:r>
      <w:r w:rsidR="00E91DC2" w:rsidRPr="00E91DC2">
        <w:rPr>
          <w:rFonts w:ascii="Arial" w:hAnsi="Arial" w:cs="Arial"/>
          <w:sz w:val="22"/>
          <w:szCs w:val="22"/>
        </w:rPr>
        <w:lastRenderedPageBreak/>
        <w:t xml:space="preserve">διατάξεων της </w:t>
      </w:r>
      <w:proofErr w:type="spellStart"/>
      <w:r w:rsidR="00E91DC2" w:rsidRPr="00E91DC2">
        <w:rPr>
          <w:rFonts w:ascii="Arial" w:hAnsi="Arial" w:cs="Arial"/>
          <w:sz w:val="22"/>
          <w:szCs w:val="22"/>
        </w:rPr>
        <w:t>υποπαρ</w:t>
      </w:r>
      <w:proofErr w:type="spellEnd"/>
      <w:r w:rsidR="00E91DC2" w:rsidRPr="00E91DC2">
        <w:rPr>
          <w:rFonts w:ascii="Arial" w:hAnsi="Arial" w:cs="Arial"/>
          <w:sz w:val="22"/>
          <w:szCs w:val="22"/>
        </w:rPr>
        <w:t>. Θ4. του ν.</w:t>
      </w:r>
      <w:r w:rsidR="00E91DC2">
        <w:rPr>
          <w:rFonts w:ascii="Arial" w:hAnsi="Arial" w:cs="Arial"/>
          <w:sz w:val="22"/>
          <w:szCs w:val="22"/>
        </w:rPr>
        <w:t>4093/12 (ΦΕΚ 222/τΑ), περ. 1</w:t>
      </w:r>
      <w:r w:rsidR="00E91DC2">
        <w:rPr>
          <w:rFonts w:ascii="Arial" w:hAnsi="Arial" w:cs="Arial"/>
          <w:sz w:val="22"/>
          <w:szCs w:val="22"/>
          <w:vertAlign w:val="superscript"/>
        </w:rPr>
        <w:t xml:space="preserve">Α </w:t>
      </w:r>
      <w:r w:rsidR="00E91DC2">
        <w:rPr>
          <w:rFonts w:ascii="Arial" w:hAnsi="Arial" w:cs="Arial"/>
          <w:sz w:val="22"/>
          <w:szCs w:val="22"/>
        </w:rPr>
        <w:t xml:space="preserve">) Β) σε συνδυασμό με την περ. 3. </w:t>
      </w:r>
      <w:r w:rsidR="0042557E">
        <w:rPr>
          <w:rFonts w:ascii="Arial" w:hAnsi="Arial" w:cs="Arial"/>
          <w:sz w:val="22"/>
          <w:szCs w:val="22"/>
        </w:rPr>
        <w:t>α</w:t>
      </w:r>
      <w:r w:rsidR="00E91DC2">
        <w:rPr>
          <w:rFonts w:ascii="Arial" w:hAnsi="Arial" w:cs="Arial"/>
          <w:sz w:val="22"/>
          <w:szCs w:val="22"/>
        </w:rPr>
        <w:t>πό 1/2/2017.</w:t>
      </w:r>
      <w:r w:rsidR="00DC3BCF">
        <w:rPr>
          <w:rFonts w:ascii="Arial" w:hAnsi="Arial" w:cs="Arial"/>
          <w:b/>
          <w:sz w:val="22"/>
          <w:szCs w:val="22"/>
        </w:rPr>
        <w:t xml:space="preserve">             </w:t>
      </w:r>
      <w:r w:rsidR="002458A6" w:rsidRPr="00756038">
        <w:rPr>
          <w:rFonts w:ascii="Arial" w:hAnsi="Arial" w:cs="Arial"/>
          <w:b/>
          <w:sz w:val="22"/>
          <w:szCs w:val="22"/>
        </w:rPr>
        <w:tab/>
      </w:r>
      <w:r w:rsidR="002458A6" w:rsidRPr="00756038">
        <w:rPr>
          <w:rFonts w:ascii="Arial" w:hAnsi="Arial" w:cs="Arial"/>
          <w:b/>
          <w:sz w:val="22"/>
          <w:szCs w:val="22"/>
        </w:rPr>
        <w:tab/>
      </w:r>
      <w:r w:rsidR="002458A6" w:rsidRPr="00756038">
        <w:rPr>
          <w:rFonts w:ascii="Arial" w:hAnsi="Arial" w:cs="Arial"/>
          <w:b/>
          <w:sz w:val="22"/>
          <w:szCs w:val="22"/>
        </w:rPr>
        <w:tab/>
      </w:r>
      <w:r w:rsidR="002458A6" w:rsidRPr="00756038">
        <w:rPr>
          <w:rFonts w:ascii="Arial" w:hAnsi="Arial" w:cs="Arial"/>
          <w:b/>
          <w:sz w:val="22"/>
          <w:szCs w:val="22"/>
        </w:rPr>
        <w:tab/>
      </w:r>
      <w:r w:rsidR="002458A6" w:rsidRPr="00756038">
        <w:rPr>
          <w:rFonts w:ascii="Arial" w:hAnsi="Arial" w:cs="Arial"/>
          <w:b/>
          <w:sz w:val="22"/>
          <w:szCs w:val="22"/>
        </w:rPr>
        <w:tab/>
      </w:r>
      <w:r w:rsidR="002458A6" w:rsidRPr="00756038">
        <w:rPr>
          <w:rFonts w:ascii="Arial" w:hAnsi="Arial" w:cs="Arial"/>
          <w:b/>
          <w:sz w:val="22"/>
          <w:szCs w:val="22"/>
        </w:rPr>
        <w:tab/>
      </w:r>
      <w:r w:rsidR="00BB28C5">
        <w:rPr>
          <w:rFonts w:ascii="Arial" w:hAnsi="Arial" w:cs="Arial"/>
          <w:b/>
          <w:sz w:val="22"/>
          <w:szCs w:val="22"/>
        </w:rPr>
        <w:t xml:space="preserve"> </w:t>
      </w:r>
    </w:p>
    <w:p w:rsidR="0084072A" w:rsidRPr="0037491A" w:rsidRDefault="00C53A18" w:rsidP="00A7768D">
      <w:pPr>
        <w:ind w:right="38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</w:t>
      </w:r>
      <w:r w:rsidR="00BB28C5">
        <w:rPr>
          <w:rFonts w:ascii="Arial" w:hAnsi="Arial" w:cs="Arial"/>
          <w:b/>
          <w:sz w:val="22"/>
          <w:szCs w:val="22"/>
        </w:rPr>
        <w:t xml:space="preserve">   </w:t>
      </w:r>
      <w:r w:rsidR="00DC3BCF">
        <w:rPr>
          <w:rFonts w:ascii="Arial" w:hAnsi="Arial" w:cs="Arial"/>
          <w:b/>
          <w:sz w:val="22"/>
          <w:szCs w:val="22"/>
        </w:rPr>
        <w:t xml:space="preserve"> </w:t>
      </w:r>
    </w:p>
    <w:p w:rsidR="0084072A" w:rsidRPr="0037491A" w:rsidRDefault="0084072A" w:rsidP="00A7768D">
      <w:pPr>
        <w:ind w:right="386"/>
        <w:jc w:val="both"/>
        <w:rPr>
          <w:rFonts w:ascii="Arial" w:hAnsi="Arial" w:cs="Arial"/>
          <w:b/>
          <w:sz w:val="22"/>
          <w:szCs w:val="22"/>
        </w:rPr>
      </w:pPr>
    </w:p>
    <w:p w:rsidR="0084072A" w:rsidRPr="0037491A" w:rsidRDefault="0084072A" w:rsidP="00A7768D">
      <w:pPr>
        <w:ind w:right="386"/>
        <w:jc w:val="both"/>
        <w:rPr>
          <w:rFonts w:ascii="Arial" w:hAnsi="Arial" w:cs="Arial"/>
          <w:b/>
          <w:sz w:val="22"/>
          <w:szCs w:val="22"/>
        </w:rPr>
      </w:pPr>
    </w:p>
    <w:p w:rsidR="00E73C9D" w:rsidRPr="00756038" w:rsidRDefault="00BB28C5" w:rsidP="00A7768D">
      <w:pPr>
        <w:ind w:right="38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4072A" w:rsidRPr="0037491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 w:rsidR="00C53A18">
        <w:rPr>
          <w:rFonts w:ascii="Arial" w:hAnsi="Arial" w:cs="Arial"/>
          <w:b/>
          <w:sz w:val="22"/>
          <w:szCs w:val="22"/>
        </w:rPr>
        <w:t xml:space="preserve">Ο </w:t>
      </w:r>
      <w:r w:rsidR="002458A6" w:rsidRPr="00756038">
        <w:rPr>
          <w:rFonts w:ascii="Arial" w:hAnsi="Arial" w:cs="Arial"/>
          <w:b/>
          <w:sz w:val="22"/>
          <w:szCs w:val="22"/>
        </w:rPr>
        <w:t>Υπουργ</w:t>
      </w:r>
      <w:r w:rsidR="00C53A18">
        <w:rPr>
          <w:rFonts w:ascii="Arial" w:hAnsi="Arial" w:cs="Arial"/>
          <w:b/>
          <w:sz w:val="22"/>
          <w:szCs w:val="22"/>
        </w:rPr>
        <w:t>ός</w:t>
      </w:r>
    </w:p>
    <w:p w:rsidR="0064594B" w:rsidRDefault="0084072A" w:rsidP="00A7768D">
      <w:pPr>
        <w:ind w:right="386"/>
        <w:jc w:val="both"/>
        <w:rPr>
          <w:rFonts w:ascii="Arial" w:hAnsi="Arial" w:cs="Arial"/>
          <w:b/>
          <w:sz w:val="22"/>
          <w:szCs w:val="22"/>
        </w:rPr>
      </w:pPr>
      <w:r w:rsidRPr="0084072A">
        <w:rPr>
          <w:rFonts w:ascii="Arial" w:hAnsi="Arial" w:cs="Arial"/>
          <w:b/>
          <w:sz w:val="22"/>
          <w:szCs w:val="22"/>
        </w:rPr>
        <w:t xml:space="preserve"> </w:t>
      </w:r>
      <w:r w:rsidR="00E73C9D" w:rsidRPr="00756038"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  <w:r w:rsidR="00BB28C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3C9D" w:rsidRPr="00756038">
        <w:rPr>
          <w:rFonts w:ascii="Arial" w:hAnsi="Arial" w:cs="Arial"/>
          <w:b/>
          <w:sz w:val="22"/>
          <w:szCs w:val="22"/>
        </w:rPr>
        <w:t xml:space="preserve">   </w:t>
      </w:r>
      <w:r w:rsidR="00BB28C5">
        <w:rPr>
          <w:rFonts w:ascii="Arial" w:hAnsi="Arial" w:cs="Arial"/>
          <w:b/>
          <w:sz w:val="22"/>
          <w:szCs w:val="22"/>
        </w:rPr>
        <w:t xml:space="preserve">         </w:t>
      </w:r>
      <w:r w:rsidR="00DC3BCF">
        <w:rPr>
          <w:rFonts w:ascii="Arial" w:hAnsi="Arial" w:cs="Arial"/>
          <w:b/>
          <w:sz w:val="22"/>
          <w:szCs w:val="22"/>
        </w:rPr>
        <w:t xml:space="preserve"> </w:t>
      </w:r>
      <w:r w:rsidR="00E73C9D" w:rsidRPr="00756038">
        <w:rPr>
          <w:rFonts w:ascii="Arial" w:hAnsi="Arial" w:cs="Arial"/>
          <w:b/>
          <w:sz w:val="22"/>
          <w:szCs w:val="22"/>
        </w:rPr>
        <w:t xml:space="preserve">  </w:t>
      </w:r>
      <w:r w:rsidR="00AD0761" w:rsidRPr="00756038">
        <w:rPr>
          <w:rFonts w:ascii="Arial" w:hAnsi="Arial" w:cs="Arial"/>
          <w:b/>
          <w:sz w:val="22"/>
          <w:szCs w:val="22"/>
        </w:rPr>
        <w:t xml:space="preserve"> </w:t>
      </w:r>
    </w:p>
    <w:p w:rsidR="002E134B" w:rsidRDefault="002E134B" w:rsidP="00A7768D">
      <w:pPr>
        <w:ind w:right="386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Pr="0084072A" w:rsidRDefault="0084072A" w:rsidP="00A7768D">
      <w:pPr>
        <w:ind w:right="386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760DC" w:rsidRPr="00756038" w:rsidRDefault="00B50E5B" w:rsidP="00DF7C13">
      <w:pPr>
        <w:spacing w:line="360" w:lineRule="auto"/>
        <w:ind w:right="-360"/>
        <w:jc w:val="both"/>
        <w:rPr>
          <w:rFonts w:ascii="Arial" w:hAnsi="Arial" w:cs="Arial"/>
          <w:b/>
          <w:sz w:val="22"/>
          <w:szCs w:val="22"/>
        </w:rPr>
      </w:pPr>
      <w:r w:rsidRPr="00756038">
        <w:rPr>
          <w:rFonts w:ascii="Arial" w:hAnsi="Arial" w:cs="Arial"/>
          <w:b/>
          <w:sz w:val="22"/>
          <w:szCs w:val="22"/>
        </w:rPr>
        <w:t xml:space="preserve">           </w:t>
      </w:r>
      <w:r w:rsidR="0064594B" w:rsidRPr="00756038">
        <w:rPr>
          <w:rFonts w:ascii="Arial" w:hAnsi="Arial" w:cs="Arial"/>
          <w:b/>
          <w:sz w:val="22"/>
          <w:szCs w:val="22"/>
        </w:rPr>
        <w:tab/>
      </w:r>
      <w:r w:rsidR="0064594B" w:rsidRPr="00756038">
        <w:rPr>
          <w:rFonts w:ascii="Arial" w:hAnsi="Arial" w:cs="Arial"/>
          <w:b/>
          <w:sz w:val="22"/>
          <w:szCs w:val="22"/>
        </w:rPr>
        <w:tab/>
      </w:r>
      <w:r w:rsidR="0064594B" w:rsidRPr="00756038">
        <w:rPr>
          <w:rFonts w:ascii="Arial" w:hAnsi="Arial" w:cs="Arial"/>
          <w:b/>
          <w:sz w:val="22"/>
          <w:szCs w:val="22"/>
        </w:rPr>
        <w:tab/>
      </w:r>
      <w:r w:rsidR="0064594B" w:rsidRPr="00756038">
        <w:rPr>
          <w:rFonts w:ascii="Arial" w:hAnsi="Arial" w:cs="Arial"/>
          <w:b/>
          <w:sz w:val="22"/>
          <w:szCs w:val="22"/>
        </w:rPr>
        <w:tab/>
      </w:r>
      <w:r w:rsidR="00070228" w:rsidRPr="00756038">
        <w:rPr>
          <w:rFonts w:ascii="Arial" w:hAnsi="Arial" w:cs="Arial"/>
          <w:b/>
          <w:sz w:val="22"/>
          <w:szCs w:val="22"/>
        </w:rPr>
        <w:t xml:space="preserve">                </w:t>
      </w:r>
      <w:r w:rsidRPr="00756038">
        <w:rPr>
          <w:rFonts w:ascii="Arial" w:hAnsi="Arial" w:cs="Arial"/>
          <w:b/>
          <w:sz w:val="22"/>
          <w:szCs w:val="22"/>
        </w:rPr>
        <w:t xml:space="preserve">              </w:t>
      </w:r>
      <w:r w:rsidR="00AD0761" w:rsidRPr="00756038">
        <w:rPr>
          <w:rFonts w:ascii="Arial" w:hAnsi="Arial" w:cs="Arial"/>
          <w:b/>
          <w:sz w:val="22"/>
          <w:szCs w:val="22"/>
        </w:rPr>
        <w:t xml:space="preserve">    </w:t>
      </w:r>
      <w:r w:rsidRPr="00756038">
        <w:rPr>
          <w:rFonts w:ascii="Arial" w:hAnsi="Arial" w:cs="Arial"/>
          <w:b/>
          <w:sz w:val="22"/>
          <w:szCs w:val="22"/>
        </w:rPr>
        <w:t xml:space="preserve">    </w:t>
      </w:r>
      <w:r w:rsidR="00AD0761" w:rsidRPr="00756038">
        <w:rPr>
          <w:rFonts w:ascii="Arial" w:hAnsi="Arial" w:cs="Arial"/>
          <w:b/>
          <w:sz w:val="22"/>
          <w:szCs w:val="22"/>
        </w:rPr>
        <w:t xml:space="preserve"> </w:t>
      </w:r>
      <w:r w:rsidR="006B2F71" w:rsidRPr="00756038">
        <w:rPr>
          <w:rFonts w:ascii="Arial" w:hAnsi="Arial" w:cs="Arial"/>
          <w:b/>
          <w:sz w:val="22"/>
          <w:szCs w:val="22"/>
        </w:rPr>
        <w:t xml:space="preserve">        </w:t>
      </w:r>
      <w:r w:rsidR="00070228" w:rsidRPr="00756038">
        <w:rPr>
          <w:rFonts w:ascii="Arial" w:hAnsi="Arial" w:cs="Arial"/>
          <w:b/>
          <w:sz w:val="22"/>
          <w:szCs w:val="22"/>
        </w:rPr>
        <w:t xml:space="preserve"> </w:t>
      </w:r>
      <w:r w:rsidR="00BB28C5">
        <w:rPr>
          <w:rFonts w:ascii="Arial" w:hAnsi="Arial" w:cs="Arial"/>
          <w:b/>
          <w:sz w:val="22"/>
          <w:szCs w:val="22"/>
        </w:rPr>
        <w:t xml:space="preserve">          </w:t>
      </w:r>
      <w:r w:rsidR="00C53A18">
        <w:rPr>
          <w:rFonts w:ascii="Arial" w:hAnsi="Arial" w:cs="Arial"/>
          <w:b/>
          <w:sz w:val="22"/>
          <w:szCs w:val="22"/>
        </w:rPr>
        <w:t>Νικόλαος Φίλης</w:t>
      </w: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4072A" w:rsidRDefault="0084072A" w:rsidP="0045512C">
      <w:pPr>
        <w:ind w:right="-357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9F6C99" w:rsidRPr="00756038" w:rsidRDefault="00F0431F" w:rsidP="0045512C">
      <w:pPr>
        <w:ind w:right="-357"/>
        <w:jc w:val="both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b/>
          <w:sz w:val="22"/>
          <w:szCs w:val="22"/>
        </w:rPr>
        <w:t>Εσωτερική Διανομή</w:t>
      </w:r>
      <w:r w:rsidRPr="00756038">
        <w:rPr>
          <w:rFonts w:ascii="Arial" w:hAnsi="Arial" w:cs="Arial"/>
          <w:sz w:val="22"/>
          <w:szCs w:val="22"/>
        </w:rPr>
        <w:t xml:space="preserve">: </w:t>
      </w:r>
    </w:p>
    <w:p w:rsidR="00A7768D" w:rsidRPr="00756038" w:rsidRDefault="009F6C99" w:rsidP="00ED7EF8">
      <w:pPr>
        <w:pStyle w:val="a7"/>
        <w:numPr>
          <w:ilvl w:val="0"/>
          <w:numId w:val="4"/>
        </w:numPr>
        <w:ind w:right="-357"/>
        <w:jc w:val="both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>Γραφείο κ. Υπουργού</w:t>
      </w:r>
    </w:p>
    <w:p w:rsidR="007E7170" w:rsidRPr="00756038" w:rsidRDefault="007E7170" w:rsidP="00ED7EF8">
      <w:pPr>
        <w:pStyle w:val="a7"/>
        <w:numPr>
          <w:ilvl w:val="0"/>
          <w:numId w:val="4"/>
        </w:numPr>
        <w:ind w:right="-357"/>
        <w:jc w:val="both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>Γραφείο κ. Γενικού Γραμματέα</w:t>
      </w:r>
    </w:p>
    <w:p w:rsidR="00ED7EF8" w:rsidRPr="00756038" w:rsidRDefault="00ED7EF8" w:rsidP="00ED7EF8">
      <w:pPr>
        <w:pStyle w:val="a7"/>
        <w:numPr>
          <w:ilvl w:val="0"/>
          <w:numId w:val="4"/>
        </w:numPr>
        <w:ind w:right="-357"/>
        <w:jc w:val="both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>Γενική Διεύθυνση Σπουδών Π.Ε κ’ Δ.Ε</w:t>
      </w:r>
    </w:p>
    <w:p w:rsidR="00F34273" w:rsidRPr="00756038" w:rsidRDefault="00124012" w:rsidP="00ED7EF8">
      <w:pPr>
        <w:pStyle w:val="a7"/>
        <w:numPr>
          <w:ilvl w:val="0"/>
          <w:numId w:val="4"/>
        </w:numPr>
        <w:ind w:right="-357"/>
        <w:jc w:val="both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 xml:space="preserve">Τμήμα Β’ Ιδιωτικής Α/θμιας </w:t>
      </w:r>
      <w:proofErr w:type="spellStart"/>
      <w:r w:rsidRPr="00756038">
        <w:rPr>
          <w:rFonts w:ascii="Arial" w:hAnsi="Arial" w:cs="Arial"/>
          <w:sz w:val="22"/>
          <w:szCs w:val="22"/>
        </w:rPr>
        <w:t>Εκπ</w:t>
      </w:r>
      <w:proofErr w:type="spellEnd"/>
      <w:r w:rsidRPr="00756038">
        <w:rPr>
          <w:rFonts w:ascii="Arial" w:hAnsi="Arial" w:cs="Arial"/>
          <w:sz w:val="22"/>
          <w:szCs w:val="22"/>
        </w:rPr>
        <w:t xml:space="preserve">/σης  </w:t>
      </w:r>
    </w:p>
    <w:p w:rsidR="00722CFC" w:rsidRDefault="00F0431F" w:rsidP="00ED7EF8">
      <w:pPr>
        <w:pStyle w:val="a7"/>
        <w:numPr>
          <w:ilvl w:val="0"/>
          <w:numId w:val="4"/>
        </w:numPr>
        <w:ind w:right="-357"/>
        <w:jc w:val="both"/>
        <w:rPr>
          <w:rFonts w:ascii="Arial" w:hAnsi="Arial" w:cs="Arial"/>
          <w:sz w:val="22"/>
          <w:szCs w:val="22"/>
        </w:rPr>
      </w:pPr>
      <w:r w:rsidRPr="00756038">
        <w:rPr>
          <w:rFonts w:ascii="Arial" w:hAnsi="Arial" w:cs="Arial"/>
          <w:sz w:val="22"/>
          <w:szCs w:val="22"/>
        </w:rPr>
        <w:t xml:space="preserve">Τμήμα Β’ Ιδιωτικής </w:t>
      </w:r>
      <w:r w:rsidR="00F77642" w:rsidRPr="00756038">
        <w:rPr>
          <w:rFonts w:ascii="Arial" w:hAnsi="Arial" w:cs="Arial"/>
          <w:sz w:val="22"/>
          <w:szCs w:val="22"/>
        </w:rPr>
        <w:t>Β</w:t>
      </w:r>
      <w:r w:rsidRPr="00756038">
        <w:rPr>
          <w:rFonts w:ascii="Arial" w:hAnsi="Arial" w:cs="Arial"/>
          <w:sz w:val="22"/>
          <w:szCs w:val="22"/>
        </w:rPr>
        <w:t xml:space="preserve">/θμιας </w:t>
      </w:r>
      <w:proofErr w:type="spellStart"/>
      <w:r w:rsidRPr="00756038">
        <w:rPr>
          <w:rFonts w:ascii="Arial" w:hAnsi="Arial" w:cs="Arial"/>
          <w:sz w:val="22"/>
          <w:szCs w:val="22"/>
        </w:rPr>
        <w:t>Εκπ</w:t>
      </w:r>
      <w:proofErr w:type="spellEnd"/>
      <w:r w:rsidRPr="00756038">
        <w:rPr>
          <w:rFonts w:ascii="Arial" w:hAnsi="Arial" w:cs="Arial"/>
          <w:sz w:val="22"/>
          <w:szCs w:val="22"/>
        </w:rPr>
        <w:t>/σης</w:t>
      </w:r>
      <w:r w:rsidR="00160111" w:rsidRPr="00756038">
        <w:rPr>
          <w:rFonts w:ascii="Arial" w:hAnsi="Arial" w:cs="Arial"/>
          <w:sz w:val="22"/>
          <w:szCs w:val="22"/>
        </w:rPr>
        <w:t xml:space="preserve">  </w:t>
      </w:r>
    </w:p>
    <w:p w:rsidR="00BD6524" w:rsidRDefault="00BD6524" w:rsidP="00ED7EF8">
      <w:pPr>
        <w:pStyle w:val="a7"/>
        <w:numPr>
          <w:ilvl w:val="0"/>
          <w:numId w:val="4"/>
        </w:numPr>
        <w:ind w:right="-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Τμήμα Α’ Σπουδών και Εφαρμογής Προγραμμάτων Β/θμιας</w:t>
      </w:r>
    </w:p>
    <w:p w:rsidR="00BD6524" w:rsidRPr="00756038" w:rsidRDefault="00BD6524" w:rsidP="00BD6524">
      <w:pPr>
        <w:pStyle w:val="a7"/>
        <w:ind w:right="-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Επαγγελματικής Εκπαίδευσης</w:t>
      </w:r>
    </w:p>
    <w:p w:rsidR="00D63CE5" w:rsidRPr="00756038" w:rsidRDefault="00D63CE5" w:rsidP="002458A6">
      <w:pPr>
        <w:pStyle w:val="a7"/>
        <w:ind w:right="-357"/>
        <w:jc w:val="both"/>
        <w:rPr>
          <w:rFonts w:ascii="Arial" w:hAnsi="Arial" w:cs="Arial"/>
          <w:szCs w:val="24"/>
        </w:rPr>
      </w:pPr>
      <w:r w:rsidRPr="00756038">
        <w:rPr>
          <w:rFonts w:ascii="Arial" w:hAnsi="Arial" w:cs="Arial"/>
          <w:sz w:val="22"/>
          <w:szCs w:val="22"/>
        </w:rPr>
        <w:t xml:space="preserve"> </w:t>
      </w:r>
    </w:p>
    <w:sectPr w:rsidR="00D63CE5" w:rsidRPr="00756038" w:rsidSect="00756038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851" w:right="992" w:bottom="720" w:left="1276" w:header="737" w:footer="73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2C0" w:rsidRDefault="00F842C0" w:rsidP="005B5E95">
      <w:r>
        <w:separator/>
      </w:r>
    </w:p>
  </w:endnote>
  <w:endnote w:type="continuationSeparator" w:id="0">
    <w:p w:rsidR="00F842C0" w:rsidRDefault="00F842C0" w:rsidP="005B5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128" w:rsidRDefault="0014329A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64D6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64D69">
      <w:rPr>
        <w:rStyle w:val="a3"/>
        <w:noProof/>
      </w:rPr>
      <w:t>1</w:t>
    </w:r>
    <w:r>
      <w:rPr>
        <w:rStyle w:val="a3"/>
      </w:rPr>
      <w:fldChar w:fldCharType="end"/>
    </w:r>
  </w:p>
  <w:p w:rsidR="00886128" w:rsidRDefault="00F842C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128" w:rsidRDefault="0014329A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64D6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75C8B">
      <w:rPr>
        <w:rStyle w:val="a3"/>
        <w:noProof/>
      </w:rPr>
      <w:t>2</w:t>
    </w:r>
    <w:r>
      <w:rPr>
        <w:rStyle w:val="a3"/>
      </w:rPr>
      <w:fldChar w:fldCharType="end"/>
    </w:r>
  </w:p>
  <w:p w:rsidR="00886128" w:rsidRDefault="00F842C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2C0" w:rsidRDefault="00F842C0" w:rsidP="005B5E95">
      <w:r>
        <w:separator/>
      </w:r>
    </w:p>
  </w:footnote>
  <w:footnote w:type="continuationSeparator" w:id="0">
    <w:p w:rsidR="00F842C0" w:rsidRDefault="00F842C0" w:rsidP="005B5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128" w:rsidRDefault="0014329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64D6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64D69">
      <w:rPr>
        <w:rStyle w:val="a3"/>
        <w:noProof/>
      </w:rPr>
      <w:t>1</w:t>
    </w:r>
    <w:r>
      <w:rPr>
        <w:rStyle w:val="a3"/>
      </w:rPr>
      <w:fldChar w:fldCharType="end"/>
    </w:r>
  </w:p>
  <w:p w:rsidR="00886128" w:rsidRDefault="00F842C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128" w:rsidRDefault="00F842C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2665"/>
    <w:multiLevelType w:val="hybridMultilevel"/>
    <w:tmpl w:val="482C42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A3851"/>
    <w:multiLevelType w:val="hybridMultilevel"/>
    <w:tmpl w:val="6E7AA0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42335"/>
    <w:multiLevelType w:val="hybridMultilevel"/>
    <w:tmpl w:val="E862AC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807F6"/>
    <w:multiLevelType w:val="hybridMultilevel"/>
    <w:tmpl w:val="56C6801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67906"/>
    <w:multiLevelType w:val="hybridMultilevel"/>
    <w:tmpl w:val="CABE5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C69DA"/>
    <w:multiLevelType w:val="hybridMultilevel"/>
    <w:tmpl w:val="4748E2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75BBB"/>
    <w:multiLevelType w:val="hybridMultilevel"/>
    <w:tmpl w:val="37BCA7E0"/>
    <w:lvl w:ilvl="0" w:tplc="C79E6A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C25"/>
    <w:rsid w:val="00001D72"/>
    <w:rsid w:val="000024D8"/>
    <w:rsid w:val="00003863"/>
    <w:rsid w:val="000049EA"/>
    <w:rsid w:val="0001718A"/>
    <w:rsid w:val="00021789"/>
    <w:rsid w:val="00025B2E"/>
    <w:rsid w:val="0002794F"/>
    <w:rsid w:val="00031551"/>
    <w:rsid w:val="00032445"/>
    <w:rsid w:val="00033FC3"/>
    <w:rsid w:val="000364C3"/>
    <w:rsid w:val="00041929"/>
    <w:rsid w:val="00042249"/>
    <w:rsid w:val="00045D63"/>
    <w:rsid w:val="00047F2A"/>
    <w:rsid w:val="00051675"/>
    <w:rsid w:val="00052A11"/>
    <w:rsid w:val="000634B3"/>
    <w:rsid w:val="00063667"/>
    <w:rsid w:val="00067DF8"/>
    <w:rsid w:val="00070228"/>
    <w:rsid w:val="00070693"/>
    <w:rsid w:val="0007482A"/>
    <w:rsid w:val="00075879"/>
    <w:rsid w:val="00084A0B"/>
    <w:rsid w:val="00090168"/>
    <w:rsid w:val="00090DFF"/>
    <w:rsid w:val="00092827"/>
    <w:rsid w:val="000A2F09"/>
    <w:rsid w:val="000A6F0E"/>
    <w:rsid w:val="000B02D7"/>
    <w:rsid w:val="000B22DE"/>
    <w:rsid w:val="000B4293"/>
    <w:rsid w:val="000B5B70"/>
    <w:rsid w:val="000B61EC"/>
    <w:rsid w:val="000C0BDA"/>
    <w:rsid w:val="000D3D16"/>
    <w:rsid w:val="000E19EF"/>
    <w:rsid w:val="000E2812"/>
    <w:rsid w:val="000F3166"/>
    <w:rsid w:val="001039CB"/>
    <w:rsid w:val="00104494"/>
    <w:rsid w:val="00107C69"/>
    <w:rsid w:val="001105D0"/>
    <w:rsid w:val="00114CEB"/>
    <w:rsid w:val="00122EF9"/>
    <w:rsid w:val="00124012"/>
    <w:rsid w:val="001242AB"/>
    <w:rsid w:val="00124648"/>
    <w:rsid w:val="00134759"/>
    <w:rsid w:val="0014329A"/>
    <w:rsid w:val="00145864"/>
    <w:rsid w:val="00151396"/>
    <w:rsid w:val="00154624"/>
    <w:rsid w:val="00160111"/>
    <w:rsid w:val="001617D7"/>
    <w:rsid w:val="00162992"/>
    <w:rsid w:val="00170A60"/>
    <w:rsid w:val="00176A26"/>
    <w:rsid w:val="00185ABE"/>
    <w:rsid w:val="00186821"/>
    <w:rsid w:val="00190B35"/>
    <w:rsid w:val="00191E7C"/>
    <w:rsid w:val="00193319"/>
    <w:rsid w:val="00193532"/>
    <w:rsid w:val="00193C37"/>
    <w:rsid w:val="00193CB8"/>
    <w:rsid w:val="00195E6A"/>
    <w:rsid w:val="001A044F"/>
    <w:rsid w:val="001A389D"/>
    <w:rsid w:val="001A4B80"/>
    <w:rsid w:val="001B427F"/>
    <w:rsid w:val="001B6A5C"/>
    <w:rsid w:val="001C781E"/>
    <w:rsid w:val="001D546F"/>
    <w:rsid w:val="001E0560"/>
    <w:rsid w:val="001E4821"/>
    <w:rsid w:val="001F6B3D"/>
    <w:rsid w:val="001F7706"/>
    <w:rsid w:val="00207F2C"/>
    <w:rsid w:val="002131FC"/>
    <w:rsid w:val="00214558"/>
    <w:rsid w:val="0023124F"/>
    <w:rsid w:val="002419D1"/>
    <w:rsid w:val="00242704"/>
    <w:rsid w:val="002434CA"/>
    <w:rsid w:val="00244FA7"/>
    <w:rsid w:val="002458A6"/>
    <w:rsid w:val="0025116B"/>
    <w:rsid w:val="00262A52"/>
    <w:rsid w:val="00263F59"/>
    <w:rsid w:val="002657E2"/>
    <w:rsid w:val="00267913"/>
    <w:rsid w:val="00267E57"/>
    <w:rsid w:val="002714D1"/>
    <w:rsid w:val="00273FAC"/>
    <w:rsid w:val="002804ED"/>
    <w:rsid w:val="00283199"/>
    <w:rsid w:val="002865F3"/>
    <w:rsid w:val="00297C09"/>
    <w:rsid w:val="002A0164"/>
    <w:rsid w:val="002A35DE"/>
    <w:rsid w:val="002A6A0C"/>
    <w:rsid w:val="002B45E6"/>
    <w:rsid w:val="002B7C29"/>
    <w:rsid w:val="002C1798"/>
    <w:rsid w:val="002C4526"/>
    <w:rsid w:val="002C52A4"/>
    <w:rsid w:val="002C591E"/>
    <w:rsid w:val="002D3CDB"/>
    <w:rsid w:val="002D4293"/>
    <w:rsid w:val="002D5936"/>
    <w:rsid w:val="002E134B"/>
    <w:rsid w:val="002E32A6"/>
    <w:rsid w:val="002E4EA1"/>
    <w:rsid w:val="002E6DA5"/>
    <w:rsid w:val="002F3C4C"/>
    <w:rsid w:val="002F5ACA"/>
    <w:rsid w:val="00301DAC"/>
    <w:rsid w:val="0030274E"/>
    <w:rsid w:val="00303091"/>
    <w:rsid w:val="00306045"/>
    <w:rsid w:val="00311AFB"/>
    <w:rsid w:val="003121D7"/>
    <w:rsid w:val="00312D9D"/>
    <w:rsid w:val="00322898"/>
    <w:rsid w:val="0032348C"/>
    <w:rsid w:val="00326F6E"/>
    <w:rsid w:val="003303AD"/>
    <w:rsid w:val="00331785"/>
    <w:rsid w:val="003340A1"/>
    <w:rsid w:val="00340D11"/>
    <w:rsid w:val="003507D0"/>
    <w:rsid w:val="00353345"/>
    <w:rsid w:val="003561DD"/>
    <w:rsid w:val="0035679E"/>
    <w:rsid w:val="003604BD"/>
    <w:rsid w:val="00360B10"/>
    <w:rsid w:val="00360BAB"/>
    <w:rsid w:val="00361691"/>
    <w:rsid w:val="003625BF"/>
    <w:rsid w:val="003670F5"/>
    <w:rsid w:val="0037241C"/>
    <w:rsid w:val="00373305"/>
    <w:rsid w:val="00374608"/>
    <w:rsid w:val="0037491A"/>
    <w:rsid w:val="003749FB"/>
    <w:rsid w:val="00375619"/>
    <w:rsid w:val="00384C21"/>
    <w:rsid w:val="00394032"/>
    <w:rsid w:val="00397985"/>
    <w:rsid w:val="003A1CEC"/>
    <w:rsid w:val="003A26B8"/>
    <w:rsid w:val="003B16B8"/>
    <w:rsid w:val="003B4550"/>
    <w:rsid w:val="003C69D6"/>
    <w:rsid w:val="003D6E92"/>
    <w:rsid w:val="003E001E"/>
    <w:rsid w:val="003E1571"/>
    <w:rsid w:val="003E23D9"/>
    <w:rsid w:val="003E4EEB"/>
    <w:rsid w:val="003E61BE"/>
    <w:rsid w:val="003E7566"/>
    <w:rsid w:val="003F25D3"/>
    <w:rsid w:val="003F79DA"/>
    <w:rsid w:val="00401A0B"/>
    <w:rsid w:val="00401FAD"/>
    <w:rsid w:val="0040201F"/>
    <w:rsid w:val="00402BAD"/>
    <w:rsid w:val="0040427F"/>
    <w:rsid w:val="00410662"/>
    <w:rsid w:val="004150C3"/>
    <w:rsid w:val="00415B47"/>
    <w:rsid w:val="00417241"/>
    <w:rsid w:val="00420432"/>
    <w:rsid w:val="004226F4"/>
    <w:rsid w:val="0042557E"/>
    <w:rsid w:val="0042797F"/>
    <w:rsid w:val="00432D0D"/>
    <w:rsid w:val="00433B8E"/>
    <w:rsid w:val="00434F35"/>
    <w:rsid w:val="00436586"/>
    <w:rsid w:val="00440249"/>
    <w:rsid w:val="004425C5"/>
    <w:rsid w:val="00443D85"/>
    <w:rsid w:val="00444115"/>
    <w:rsid w:val="00444E5E"/>
    <w:rsid w:val="0044522D"/>
    <w:rsid w:val="004531E7"/>
    <w:rsid w:val="0045512C"/>
    <w:rsid w:val="004553CB"/>
    <w:rsid w:val="00455B73"/>
    <w:rsid w:val="004638A5"/>
    <w:rsid w:val="004652E8"/>
    <w:rsid w:val="0047338F"/>
    <w:rsid w:val="004748F7"/>
    <w:rsid w:val="00477FE1"/>
    <w:rsid w:val="00483255"/>
    <w:rsid w:val="00491807"/>
    <w:rsid w:val="00492F59"/>
    <w:rsid w:val="00497EE3"/>
    <w:rsid w:val="004A0BAC"/>
    <w:rsid w:val="004A2E6F"/>
    <w:rsid w:val="004B1919"/>
    <w:rsid w:val="004B1ADD"/>
    <w:rsid w:val="004B3A69"/>
    <w:rsid w:val="004B79E1"/>
    <w:rsid w:val="004C412C"/>
    <w:rsid w:val="004C4B14"/>
    <w:rsid w:val="004C58FC"/>
    <w:rsid w:val="004D009A"/>
    <w:rsid w:val="004D0BC9"/>
    <w:rsid w:val="004D7201"/>
    <w:rsid w:val="004E2B3C"/>
    <w:rsid w:val="004F64DD"/>
    <w:rsid w:val="0051096E"/>
    <w:rsid w:val="0051284D"/>
    <w:rsid w:val="0051503D"/>
    <w:rsid w:val="00520597"/>
    <w:rsid w:val="0053186B"/>
    <w:rsid w:val="00532BB6"/>
    <w:rsid w:val="005354AC"/>
    <w:rsid w:val="00536305"/>
    <w:rsid w:val="00542D43"/>
    <w:rsid w:val="00543476"/>
    <w:rsid w:val="0054407F"/>
    <w:rsid w:val="005473EC"/>
    <w:rsid w:val="0055305B"/>
    <w:rsid w:val="00554A0B"/>
    <w:rsid w:val="005706C4"/>
    <w:rsid w:val="00572D18"/>
    <w:rsid w:val="00573A77"/>
    <w:rsid w:val="00577A8D"/>
    <w:rsid w:val="005948EA"/>
    <w:rsid w:val="00597E1F"/>
    <w:rsid w:val="005A2015"/>
    <w:rsid w:val="005A30BE"/>
    <w:rsid w:val="005A44C8"/>
    <w:rsid w:val="005A5A05"/>
    <w:rsid w:val="005B4461"/>
    <w:rsid w:val="005B5E95"/>
    <w:rsid w:val="005C0C1B"/>
    <w:rsid w:val="005C0D60"/>
    <w:rsid w:val="005C2395"/>
    <w:rsid w:val="005C579D"/>
    <w:rsid w:val="005C61ED"/>
    <w:rsid w:val="005E57A7"/>
    <w:rsid w:val="005E5C2F"/>
    <w:rsid w:val="006008DA"/>
    <w:rsid w:val="00601ED2"/>
    <w:rsid w:val="00602E1E"/>
    <w:rsid w:val="006117C7"/>
    <w:rsid w:val="00626ADD"/>
    <w:rsid w:val="00632B2D"/>
    <w:rsid w:val="00633721"/>
    <w:rsid w:val="00633F7A"/>
    <w:rsid w:val="00636066"/>
    <w:rsid w:val="00640DBD"/>
    <w:rsid w:val="006431B0"/>
    <w:rsid w:val="00643848"/>
    <w:rsid w:val="0064594B"/>
    <w:rsid w:val="0065110B"/>
    <w:rsid w:val="00661EF1"/>
    <w:rsid w:val="006638B8"/>
    <w:rsid w:val="00663996"/>
    <w:rsid w:val="00667B24"/>
    <w:rsid w:val="00670340"/>
    <w:rsid w:val="006704DC"/>
    <w:rsid w:val="00677BC7"/>
    <w:rsid w:val="00682BF3"/>
    <w:rsid w:val="0068548D"/>
    <w:rsid w:val="006857CA"/>
    <w:rsid w:val="00685A6E"/>
    <w:rsid w:val="00695075"/>
    <w:rsid w:val="00695D50"/>
    <w:rsid w:val="006A5445"/>
    <w:rsid w:val="006A686E"/>
    <w:rsid w:val="006A6F68"/>
    <w:rsid w:val="006A7587"/>
    <w:rsid w:val="006B2312"/>
    <w:rsid w:val="006B2F71"/>
    <w:rsid w:val="006B3FB2"/>
    <w:rsid w:val="006B6D70"/>
    <w:rsid w:val="006B72C9"/>
    <w:rsid w:val="006C0F4C"/>
    <w:rsid w:val="006C1837"/>
    <w:rsid w:val="006C292B"/>
    <w:rsid w:val="006D0D68"/>
    <w:rsid w:val="006D17F3"/>
    <w:rsid w:val="006D19E7"/>
    <w:rsid w:val="006E3DB5"/>
    <w:rsid w:val="006E4D11"/>
    <w:rsid w:val="006E51DE"/>
    <w:rsid w:val="006E524A"/>
    <w:rsid w:val="006E7B6F"/>
    <w:rsid w:val="006F2D82"/>
    <w:rsid w:val="006F7810"/>
    <w:rsid w:val="007022B8"/>
    <w:rsid w:val="00702887"/>
    <w:rsid w:val="00713656"/>
    <w:rsid w:val="00716D8F"/>
    <w:rsid w:val="00717B36"/>
    <w:rsid w:val="00717D2A"/>
    <w:rsid w:val="007205C1"/>
    <w:rsid w:val="00721A86"/>
    <w:rsid w:val="00722CFC"/>
    <w:rsid w:val="00723160"/>
    <w:rsid w:val="00723357"/>
    <w:rsid w:val="007321CC"/>
    <w:rsid w:val="007336C9"/>
    <w:rsid w:val="00733931"/>
    <w:rsid w:val="00733B07"/>
    <w:rsid w:val="00745909"/>
    <w:rsid w:val="007478D6"/>
    <w:rsid w:val="0075021F"/>
    <w:rsid w:val="007524A2"/>
    <w:rsid w:val="00756038"/>
    <w:rsid w:val="00763FA3"/>
    <w:rsid w:val="00767CF3"/>
    <w:rsid w:val="007718F4"/>
    <w:rsid w:val="007726A6"/>
    <w:rsid w:val="00772B5D"/>
    <w:rsid w:val="00774E97"/>
    <w:rsid w:val="00775C8B"/>
    <w:rsid w:val="00776648"/>
    <w:rsid w:val="007817A4"/>
    <w:rsid w:val="00787871"/>
    <w:rsid w:val="00791A13"/>
    <w:rsid w:val="00796377"/>
    <w:rsid w:val="007A45B7"/>
    <w:rsid w:val="007A655D"/>
    <w:rsid w:val="007B0046"/>
    <w:rsid w:val="007B0346"/>
    <w:rsid w:val="007B760E"/>
    <w:rsid w:val="007C0A84"/>
    <w:rsid w:val="007C565B"/>
    <w:rsid w:val="007D23B4"/>
    <w:rsid w:val="007D3385"/>
    <w:rsid w:val="007D3B40"/>
    <w:rsid w:val="007E7170"/>
    <w:rsid w:val="007F1337"/>
    <w:rsid w:val="007F4EFC"/>
    <w:rsid w:val="00803E1C"/>
    <w:rsid w:val="0080479E"/>
    <w:rsid w:val="00810AD1"/>
    <w:rsid w:val="008141EF"/>
    <w:rsid w:val="0081602E"/>
    <w:rsid w:val="00817F71"/>
    <w:rsid w:val="008313C5"/>
    <w:rsid w:val="00832655"/>
    <w:rsid w:val="008330A6"/>
    <w:rsid w:val="00833344"/>
    <w:rsid w:val="0084032B"/>
    <w:rsid w:val="008405E8"/>
    <w:rsid w:val="0084072A"/>
    <w:rsid w:val="00843786"/>
    <w:rsid w:val="00844945"/>
    <w:rsid w:val="00845748"/>
    <w:rsid w:val="008519DF"/>
    <w:rsid w:val="008524F4"/>
    <w:rsid w:val="008549DA"/>
    <w:rsid w:val="00854ADA"/>
    <w:rsid w:val="0085743D"/>
    <w:rsid w:val="00861870"/>
    <w:rsid w:val="008618CC"/>
    <w:rsid w:val="00861DB8"/>
    <w:rsid w:val="008632DD"/>
    <w:rsid w:val="00864A2B"/>
    <w:rsid w:val="00864D69"/>
    <w:rsid w:val="0086561D"/>
    <w:rsid w:val="00866A2E"/>
    <w:rsid w:val="0087031F"/>
    <w:rsid w:val="00876B31"/>
    <w:rsid w:val="00876D83"/>
    <w:rsid w:val="00877A14"/>
    <w:rsid w:val="008811CF"/>
    <w:rsid w:val="0088382D"/>
    <w:rsid w:val="00887DCE"/>
    <w:rsid w:val="008906B4"/>
    <w:rsid w:val="008926F9"/>
    <w:rsid w:val="008A0101"/>
    <w:rsid w:val="008B08ED"/>
    <w:rsid w:val="008B50A5"/>
    <w:rsid w:val="008B5FDD"/>
    <w:rsid w:val="008B6102"/>
    <w:rsid w:val="008C11BE"/>
    <w:rsid w:val="008D4FAD"/>
    <w:rsid w:val="008D7823"/>
    <w:rsid w:val="008E4806"/>
    <w:rsid w:val="008E559F"/>
    <w:rsid w:val="008E77AB"/>
    <w:rsid w:val="008F0B9A"/>
    <w:rsid w:val="008F16B0"/>
    <w:rsid w:val="008F2878"/>
    <w:rsid w:val="008F3593"/>
    <w:rsid w:val="008F3DAF"/>
    <w:rsid w:val="008F4E51"/>
    <w:rsid w:val="00902518"/>
    <w:rsid w:val="0090524C"/>
    <w:rsid w:val="00906D24"/>
    <w:rsid w:val="00916522"/>
    <w:rsid w:val="00917202"/>
    <w:rsid w:val="009241D8"/>
    <w:rsid w:val="009246F0"/>
    <w:rsid w:val="0092470F"/>
    <w:rsid w:val="009272B8"/>
    <w:rsid w:val="0093039E"/>
    <w:rsid w:val="009318CA"/>
    <w:rsid w:val="00940562"/>
    <w:rsid w:val="009405ED"/>
    <w:rsid w:val="00941C08"/>
    <w:rsid w:val="00946D72"/>
    <w:rsid w:val="00946E57"/>
    <w:rsid w:val="00947DD0"/>
    <w:rsid w:val="00955191"/>
    <w:rsid w:val="009552A8"/>
    <w:rsid w:val="00956EF9"/>
    <w:rsid w:val="00957BC1"/>
    <w:rsid w:val="00962072"/>
    <w:rsid w:val="00965221"/>
    <w:rsid w:val="00967ADA"/>
    <w:rsid w:val="00970A4C"/>
    <w:rsid w:val="00970FCD"/>
    <w:rsid w:val="0097444C"/>
    <w:rsid w:val="00976722"/>
    <w:rsid w:val="00976C83"/>
    <w:rsid w:val="00977EAA"/>
    <w:rsid w:val="009863FF"/>
    <w:rsid w:val="00994D6E"/>
    <w:rsid w:val="009A3358"/>
    <w:rsid w:val="009A44D6"/>
    <w:rsid w:val="009A7ECD"/>
    <w:rsid w:val="009B1F53"/>
    <w:rsid w:val="009B34BA"/>
    <w:rsid w:val="009B375E"/>
    <w:rsid w:val="009B5337"/>
    <w:rsid w:val="009C4BF1"/>
    <w:rsid w:val="009E027F"/>
    <w:rsid w:val="009E0CDF"/>
    <w:rsid w:val="009E3099"/>
    <w:rsid w:val="009E3A46"/>
    <w:rsid w:val="009E5C91"/>
    <w:rsid w:val="009E7950"/>
    <w:rsid w:val="009E7B18"/>
    <w:rsid w:val="009F2D5A"/>
    <w:rsid w:val="009F6C99"/>
    <w:rsid w:val="00A0439D"/>
    <w:rsid w:val="00A12F50"/>
    <w:rsid w:val="00A20130"/>
    <w:rsid w:val="00A240E1"/>
    <w:rsid w:val="00A274FA"/>
    <w:rsid w:val="00A30A0D"/>
    <w:rsid w:val="00A33598"/>
    <w:rsid w:val="00A42299"/>
    <w:rsid w:val="00A44C90"/>
    <w:rsid w:val="00A50345"/>
    <w:rsid w:val="00A52442"/>
    <w:rsid w:val="00A52C57"/>
    <w:rsid w:val="00A67ABF"/>
    <w:rsid w:val="00A725FA"/>
    <w:rsid w:val="00A73A4B"/>
    <w:rsid w:val="00A73B6A"/>
    <w:rsid w:val="00A7476B"/>
    <w:rsid w:val="00A767E7"/>
    <w:rsid w:val="00A7768D"/>
    <w:rsid w:val="00A8110E"/>
    <w:rsid w:val="00A81B00"/>
    <w:rsid w:val="00A82B0F"/>
    <w:rsid w:val="00A83902"/>
    <w:rsid w:val="00A845C0"/>
    <w:rsid w:val="00A8466D"/>
    <w:rsid w:val="00A846C2"/>
    <w:rsid w:val="00A8483F"/>
    <w:rsid w:val="00A8763A"/>
    <w:rsid w:val="00A923E4"/>
    <w:rsid w:val="00AA12FF"/>
    <w:rsid w:val="00AA7085"/>
    <w:rsid w:val="00AB2493"/>
    <w:rsid w:val="00AB33AF"/>
    <w:rsid w:val="00AB4BC6"/>
    <w:rsid w:val="00AB4C25"/>
    <w:rsid w:val="00AB5C17"/>
    <w:rsid w:val="00AB734B"/>
    <w:rsid w:val="00AC082D"/>
    <w:rsid w:val="00AC10D9"/>
    <w:rsid w:val="00AC28DD"/>
    <w:rsid w:val="00AC5194"/>
    <w:rsid w:val="00AD0761"/>
    <w:rsid w:val="00AE05BF"/>
    <w:rsid w:val="00AE2F98"/>
    <w:rsid w:val="00AE325F"/>
    <w:rsid w:val="00AE32A4"/>
    <w:rsid w:val="00AE560C"/>
    <w:rsid w:val="00AF252E"/>
    <w:rsid w:val="00AF7505"/>
    <w:rsid w:val="00AF7987"/>
    <w:rsid w:val="00B03D7A"/>
    <w:rsid w:val="00B112EF"/>
    <w:rsid w:val="00B11E59"/>
    <w:rsid w:val="00B135E0"/>
    <w:rsid w:val="00B24BEF"/>
    <w:rsid w:val="00B25944"/>
    <w:rsid w:val="00B261B0"/>
    <w:rsid w:val="00B2629F"/>
    <w:rsid w:val="00B30CF1"/>
    <w:rsid w:val="00B33983"/>
    <w:rsid w:val="00B35525"/>
    <w:rsid w:val="00B424C1"/>
    <w:rsid w:val="00B44FB3"/>
    <w:rsid w:val="00B50E5B"/>
    <w:rsid w:val="00B51AB3"/>
    <w:rsid w:val="00B52A3A"/>
    <w:rsid w:val="00B52C33"/>
    <w:rsid w:val="00B532E3"/>
    <w:rsid w:val="00B54440"/>
    <w:rsid w:val="00B57846"/>
    <w:rsid w:val="00B71C74"/>
    <w:rsid w:val="00B73A12"/>
    <w:rsid w:val="00B742BD"/>
    <w:rsid w:val="00B74E7B"/>
    <w:rsid w:val="00B761ED"/>
    <w:rsid w:val="00B777AC"/>
    <w:rsid w:val="00B77E7B"/>
    <w:rsid w:val="00B80C6C"/>
    <w:rsid w:val="00B8227E"/>
    <w:rsid w:val="00B835FC"/>
    <w:rsid w:val="00B858FD"/>
    <w:rsid w:val="00B91C07"/>
    <w:rsid w:val="00B9682A"/>
    <w:rsid w:val="00BA1460"/>
    <w:rsid w:val="00BA2457"/>
    <w:rsid w:val="00BA41DF"/>
    <w:rsid w:val="00BA5882"/>
    <w:rsid w:val="00BA6426"/>
    <w:rsid w:val="00BA7807"/>
    <w:rsid w:val="00BA7AF3"/>
    <w:rsid w:val="00BB28C5"/>
    <w:rsid w:val="00BB4AD9"/>
    <w:rsid w:val="00BC23E9"/>
    <w:rsid w:val="00BC5DBB"/>
    <w:rsid w:val="00BD0B53"/>
    <w:rsid w:val="00BD614F"/>
    <w:rsid w:val="00BD6524"/>
    <w:rsid w:val="00BD6728"/>
    <w:rsid w:val="00BD6FCD"/>
    <w:rsid w:val="00BE0477"/>
    <w:rsid w:val="00BE0DBD"/>
    <w:rsid w:val="00BE3425"/>
    <w:rsid w:val="00BE5D63"/>
    <w:rsid w:val="00BF03F2"/>
    <w:rsid w:val="00BF1885"/>
    <w:rsid w:val="00BF410E"/>
    <w:rsid w:val="00BF418C"/>
    <w:rsid w:val="00C0164B"/>
    <w:rsid w:val="00C022CA"/>
    <w:rsid w:val="00C12B80"/>
    <w:rsid w:val="00C14ECD"/>
    <w:rsid w:val="00C14FE7"/>
    <w:rsid w:val="00C16152"/>
    <w:rsid w:val="00C204B4"/>
    <w:rsid w:val="00C20F50"/>
    <w:rsid w:val="00C24428"/>
    <w:rsid w:val="00C26A38"/>
    <w:rsid w:val="00C27F17"/>
    <w:rsid w:val="00C31BB0"/>
    <w:rsid w:val="00C3219C"/>
    <w:rsid w:val="00C32F2F"/>
    <w:rsid w:val="00C34FDB"/>
    <w:rsid w:val="00C350A2"/>
    <w:rsid w:val="00C36323"/>
    <w:rsid w:val="00C43425"/>
    <w:rsid w:val="00C45630"/>
    <w:rsid w:val="00C4639C"/>
    <w:rsid w:val="00C46B55"/>
    <w:rsid w:val="00C47612"/>
    <w:rsid w:val="00C50782"/>
    <w:rsid w:val="00C50E40"/>
    <w:rsid w:val="00C53A18"/>
    <w:rsid w:val="00C66A45"/>
    <w:rsid w:val="00C8073A"/>
    <w:rsid w:val="00C8510A"/>
    <w:rsid w:val="00C9703D"/>
    <w:rsid w:val="00CA3FA3"/>
    <w:rsid w:val="00CA7D47"/>
    <w:rsid w:val="00CB2092"/>
    <w:rsid w:val="00CB36B7"/>
    <w:rsid w:val="00CB6A6B"/>
    <w:rsid w:val="00CC669E"/>
    <w:rsid w:val="00CD025D"/>
    <w:rsid w:val="00CD3787"/>
    <w:rsid w:val="00CD571A"/>
    <w:rsid w:val="00CE1A03"/>
    <w:rsid w:val="00CE442B"/>
    <w:rsid w:val="00CE6E09"/>
    <w:rsid w:val="00CE7630"/>
    <w:rsid w:val="00CF1BC3"/>
    <w:rsid w:val="00CF29A5"/>
    <w:rsid w:val="00CF52D0"/>
    <w:rsid w:val="00D00153"/>
    <w:rsid w:val="00D0644D"/>
    <w:rsid w:val="00D073FB"/>
    <w:rsid w:val="00D11766"/>
    <w:rsid w:val="00D2299C"/>
    <w:rsid w:val="00D31403"/>
    <w:rsid w:val="00D32F37"/>
    <w:rsid w:val="00D35BE8"/>
    <w:rsid w:val="00D361E4"/>
    <w:rsid w:val="00D4483E"/>
    <w:rsid w:val="00D50235"/>
    <w:rsid w:val="00D508D6"/>
    <w:rsid w:val="00D520CE"/>
    <w:rsid w:val="00D52D4C"/>
    <w:rsid w:val="00D52F8A"/>
    <w:rsid w:val="00D54BB7"/>
    <w:rsid w:val="00D561B3"/>
    <w:rsid w:val="00D629F8"/>
    <w:rsid w:val="00D62F6F"/>
    <w:rsid w:val="00D63CE5"/>
    <w:rsid w:val="00D64584"/>
    <w:rsid w:val="00D713FF"/>
    <w:rsid w:val="00D75891"/>
    <w:rsid w:val="00D80C02"/>
    <w:rsid w:val="00D81EC2"/>
    <w:rsid w:val="00D83504"/>
    <w:rsid w:val="00D84435"/>
    <w:rsid w:val="00D84E6E"/>
    <w:rsid w:val="00D85D87"/>
    <w:rsid w:val="00D879B5"/>
    <w:rsid w:val="00D90171"/>
    <w:rsid w:val="00D90675"/>
    <w:rsid w:val="00DA25ED"/>
    <w:rsid w:val="00DA53E8"/>
    <w:rsid w:val="00DA787D"/>
    <w:rsid w:val="00DB741B"/>
    <w:rsid w:val="00DC3BCF"/>
    <w:rsid w:val="00DC67EE"/>
    <w:rsid w:val="00DD01C3"/>
    <w:rsid w:val="00DD1F00"/>
    <w:rsid w:val="00DE03DF"/>
    <w:rsid w:val="00DE376A"/>
    <w:rsid w:val="00DE568C"/>
    <w:rsid w:val="00DF0226"/>
    <w:rsid w:val="00DF593D"/>
    <w:rsid w:val="00DF7C13"/>
    <w:rsid w:val="00E0650F"/>
    <w:rsid w:val="00E10C92"/>
    <w:rsid w:val="00E12FA0"/>
    <w:rsid w:val="00E20089"/>
    <w:rsid w:val="00E20BD9"/>
    <w:rsid w:val="00E2447F"/>
    <w:rsid w:val="00E27385"/>
    <w:rsid w:val="00E3093C"/>
    <w:rsid w:val="00E31573"/>
    <w:rsid w:val="00E32921"/>
    <w:rsid w:val="00E36DD5"/>
    <w:rsid w:val="00E41090"/>
    <w:rsid w:val="00E42A17"/>
    <w:rsid w:val="00E4328F"/>
    <w:rsid w:val="00E43C73"/>
    <w:rsid w:val="00E46866"/>
    <w:rsid w:val="00E50164"/>
    <w:rsid w:val="00E510FD"/>
    <w:rsid w:val="00E573B5"/>
    <w:rsid w:val="00E57B5F"/>
    <w:rsid w:val="00E603AC"/>
    <w:rsid w:val="00E66B8D"/>
    <w:rsid w:val="00E66C25"/>
    <w:rsid w:val="00E70F08"/>
    <w:rsid w:val="00E7128C"/>
    <w:rsid w:val="00E73448"/>
    <w:rsid w:val="00E73725"/>
    <w:rsid w:val="00E73C9D"/>
    <w:rsid w:val="00E74207"/>
    <w:rsid w:val="00E822B2"/>
    <w:rsid w:val="00E82E22"/>
    <w:rsid w:val="00E840C0"/>
    <w:rsid w:val="00E84393"/>
    <w:rsid w:val="00E861FB"/>
    <w:rsid w:val="00E86230"/>
    <w:rsid w:val="00E87436"/>
    <w:rsid w:val="00E91DC2"/>
    <w:rsid w:val="00EA5712"/>
    <w:rsid w:val="00EB04A0"/>
    <w:rsid w:val="00EB291F"/>
    <w:rsid w:val="00EB5A65"/>
    <w:rsid w:val="00EC0981"/>
    <w:rsid w:val="00EC2119"/>
    <w:rsid w:val="00EC35E6"/>
    <w:rsid w:val="00EC554C"/>
    <w:rsid w:val="00ED47CC"/>
    <w:rsid w:val="00ED50D1"/>
    <w:rsid w:val="00ED5B20"/>
    <w:rsid w:val="00ED7EF8"/>
    <w:rsid w:val="00EE2819"/>
    <w:rsid w:val="00EE3B47"/>
    <w:rsid w:val="00EE3E84"/>
    <w:rsid w:val="00EE4CAD"/>
    <w:rsid w:val="00EF1500"/>
    <w:rsid w:val="00EF382A"/>
    <w:rsid w:val="00EF3A7A"/>
    <w:rsid w:val="00F01045"/>
    <w:rsid w:val="00F01821"/>
    <w:rsid w:val="00F03389"/>
    <w:rsid w:val="00F03DD6"/>
    <w:rsid w:val="00F0431F"/>
    <w:rsid w:val="00F1251A"/>
    <w:rsid w:val="00F14963"/>
    <w:rsid w:val="00F154FD"/>
    <w:rsid w:val="00F15E9E"/>
    <w:rsid w:val="00F175AA"/>
    <w:rsid w:val="00F2027D"/>
    <w:rsid w:val="00F22124"/>
    <w:rsid w:val="00F24E48"/>
    <w:rsid w:val="00F25D88"/>
    <w:rsid w:val="00F3043E"/>
    <w:rsid w:val="00F30A68"/>
    <w:rsid w:val="00F32C11"/>
    <w:rsid w:val="00F34273"/>
    <w:rsid w:val="00F40B3A"/>
    <w:rsid w:val="00F41E4F"/>
    <w:rsid w:val="00F43F60"/>
    <w:rsid w:val="00F52989"/>
    <w:rsid w:val="00F54A82"/>
    <w:rsid w:val="00F54DD9"/>
    <w:rsid w:val="00F57AC0"/>
    <w:rsid w:val="00F608EA"/>
    <w:rsid w:val="00F6232F"/>
    <w:rsid w:val="00F623C3"/>
    <w:rsid w:val="00F6432C"/>
    <w:rsid w:val="00F662AA"/>
    <w:rsid w:val="00F70E5C"/>
    <w:rsid w:val="00F721C1"/>
    <w:rsid w:val="00F760DC"/>
    <w:rsid w:val="00F77642"/>
    <w:rsid w:val="00F82695"/>
    <w:rsid w:val="00F84151"/>
    <w:rsid w:val="00F842C0"/>
    <w:rsid w:val="00F86454"/>
    <w:rsid w:val="00F864CC"/>
    <w:rsid w:val="00F909FE"/>
    <w:rsid w:val="00F91E46"/>
    <w:rsid w:val="00F96682"/>
    <w:rsid w:val="00F970A3"/>
    <w:rsid w:val="00FA23F5"/>
    <w:rsid w:val="00FA72A9"/>
    <w:rsid w:val="00FB0FFF"/>
    <w:rsid w:val="00FB3F1B"/>
    <w:rsid w:val="00FB4F22"/>
    <w:rsid w:val="00FB5DBF"/>
    <w:rsid w:val="00FB6E3E"/>
    <w:rsid w:val="00FC0939"/>
    <w:rsid w:val="00FC621A"/>
    <w:rsid w:val="00FC63D6"/>
    <w:rsid w:val="00FC6BAB"/>
    <w:rsid w:val="00FD1556"/>
    <w:rsid w:val="00FD2242"/>
    <w:rsid w:val="00FD590A"/>
    <w:rsid w:val="00FD72E9"/>
    <w:rsid w:val="00FE63A0"/>
    <w:rsid w:val="00FF1E0B"/>
    <w:rsid w:val="00FF46A5"/>
    <w:rsid w:val="00FF54B5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2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66C25"/>
  </w:style>
  <w:style w:type="paragraph" w:styleId="a4">
    <w:name w:val="header"/>
    <w:basedOn w:val="a"/>
    <w:link w:val="Char"/>
    <w:rsid w:val="00E66C2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E66C25"/>
    <w:rPr>
      <w:rFonts w:ascii="New York" w:eastAsia="Times New Roman" w:hAnsi="New York" w:cs="Times New Roman"/>
      <w:sz w:val="24"/>
      <w:szCs w:val="20"/>
      <w:lang w:eastAsia="el-GR"/>
    </w:rPr>
  </w:style>
  <w:style w:type="paragraph" w:styleId="a5">
    <w:name w:val="footer"/>
    <w:basedOn w:val="a"/>
    <w:link w:val="Char0"/>
    <w:rsid w:val="00E66C2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E66C25"/>
    <w:rPr>
      <w:rFonts w:ascii="New York" w:eastAsia="Times New Roman" w:hAnsi="New York" w:cs="Times New Roman"/>
      <w:sz w:val="24"/>
      <w:szCs w:val="20"/>
      <w:lang w:eastAsia="el-GR"/>
    </w:rPr>
  </w:style>
  <w:style w:type="paragraph" w:styleId="2">
    <w:name w:val="Body Text Indent 2"/>
    <w:basedOn w:val="a"/>
    <w:link w:val="2Char"/>
    <w:rsid w:val="00E66C25"/>
    <w:pPr>
      <w:ind w:firstLine="284"/>
      <w:jc w:val="both"/>
    </w:pPr>
    <w:rPr>
      <w:rFonts w:ascii="Times New Roman" w:hAnsi="Times New Roman"/>
    </w:rPr>
  </w:style>
  <w:style w:type="character" w:customStyle="1" w:styleId="2Char">
    <w:name w:val="Σώμα κείμενου με εσοχή 2 Char"/>
    <w:basedOn w:val="a0"/>
    <w:link w:val="2"/>
    <w:rsid w:val="00E66C25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basedOn w:val="a0"/>
    <w:rsid w:val="00E66C2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66C2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66C25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3B1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ekpb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BA1A1-6421-442D-97A0-9F2A8DFE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prouni</cp:lastModifiedBy>
  <cp:revision>2</cp:revision>
  <cp:lastPrinted>2016-09-19T08:51:00Z</cp:lastPrinted>
  <dcterms:created xsi:type="dcterms:W3CDTF">2016-09-20T10:26:00Z</dcterms:created>
  <dcterms:modified xsi:type="dcterms:W3CDTF">2016-09-20T10:26:00Z</dcterms:modified>
</cp:coreProperties>
</file>