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6" w:type="dxa"/>
        <w:tblInd w:w="-652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559"/>
        <w:gridCol w:w="4322"/>
        <w:gridCol w:w="742"/>
        <w:gridCol w:w="3473"/>
      </w:tblGrid>
      <w:tr w:rsidR="001A40CE" w:rsidRPr="00AB6247" w:rsidTr="00A200EC">
        <w:trPr>
          <w:trHeight w:val="1751"/>
        </w:trPr>
        <w:tc>
          <w:tcPr>
            <w:tcW w:w="5881" w:type="dxa"/>
            <w:gridSpan w:val="2"/>
            <w:tcMar>
              <w:right w:w="28" w:type="dxa"/>
            </w:tcMar>
          </w:tcPr>
          <w:p w:rsidR="001A40CE" w:rsidRPr="00AB6247" w:rsidRDefault="001A40CE" w:rsidP="00072F50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96240" cy="396240"/>
                  <wp:effectExtent l="19050" t="0" r="3810" b="0"/>
                  <wp:docPr id="3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AB6247">
              <w:rPr>
                <w:rFonts w:ascii="Calibri" w:hAnsi="Calibri"/>
                <w:szCs w:val="26"/>
              </w:rPr>
              <w:t>ΕΛΛΗΝΙΚΗ ΔΗΜΟΚΡΑΤΙΑ</w:t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6247">
              <w:rPr>
                <w:rFonts w:ascii="Calibri" w:hAnsi="Calibri"/>
                <w:sz w:val="22"/>
                <w:szCs w:val="22"/>
              </w:rPr>
              <w:t>ΥΠΟΥΡΓΕΙΟ ΠΑΙΔΕΙΑΣ</w:t>
            </w:r>
            <w:r w:rsidR="00E025DB" w:rsidRPr="00267C2D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E025DB">
              <w:rPr>
                <w:rFonts w:ascii="Calibri" w:hAnsi="Calibri"/>
                <w:sz w:val="22"/>
                <w:szCs w:val="22"/>
              </w:rPr>
              <w:t>ΕΡΕΥΝΑΣ</w:t>
            </w:r>
            <w:r>
              <w:rPr>
                <w:rFonts w:ascii="Calibri" w:hAnsi="Calibri"/>
                <w:sz w:val="22"/>
                <w:szCs w:val="22"/>
              </w:rPr>
              <w:t xml:space="preserve"> &amp; ΘΡΗΣΚΕΥΜΑΤΩΝ</w:t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>----</w:t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 xml:space="preserve">ΠΕΡΙΦΕΡΕΙΑΚΗ Δ/ΝΣΗ </w:t>
            </w:r>
            <w:r w:rsidRPr="00AB6247">
              <w:rPr>
                <w:rFonts w:ascii="Calibri" w:eastAsia="Calibri" w:hAnsi="Calibri" w:cs="Arial"/>
                <w:bCs/>
              </w:rPr>
              <w:t>Π/ΘΜΙΑΣ &amp; Δ/ΘΜΙΑΣ</w:t>
            </w:r>
            <w:r w:rsidRPr="00AB6247">
              <w:rPr>
                <w:rFonts w:ascii="Calibri" w:hAnsi="Calibri"/>
              </w:rPr>
              <w:t xml:space="preserve"> ΕΚΠ/ΣΗΣ ΑΤΤΙΚΗΣ</w:t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</w:rPr>
            </w:pPr>
            <w:r w:rsidRPr="00AB6247">
              <w:rPr>
                <w:rFonts w:ascii="Calibri" w:eastAsia="Calibri" w:hAnsi="Calibri" w:cs="Arial"/>
                <w:bCs/>
              </w:rPr>
              <w:t>ΔΙΕΥΘΥΝΣΗ Π/ΘΜΙΑΣ ΕΚΠ/ΣΗΣ</w:t>
            </w:r>
            <w:r w:rsidRPr="00AB6247">
              <w:rPr>
                <w:rFonts w:ascii="Calibri" w:hAnsi="Calibri"/>
              </w:rPr>
              <w:t xml:space="preserve"> ΑΝΑΤΟΛΙΚΗΣ ΑΤΤΙΚΗΣ</w:t>
            </w:r>
          </w:p>
          <w:p w:rsidR="001A40CE" w:rsidRPr="00452494" w:rsidRDefault="001A40CE" w:rsidP="00072F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ΚΑΙΝΟΤΟΜΕΣ ΔΡΑΣΕΙΣ</w:t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>----</w:t>
            </w:r>
          </w:p>
        </w:tc>
        <w:tc>
          <w:tcPr>
            <w:tcW w:w="4215" w:type="dxa"/>
            <w:gridSpan w:val="2"/>
          </w:tcPr>
          <w:p w:rsidR="001A40CE" w:rsidRPr="00AB6247" w:rsidRDefault="001A40CE" w:rsidP="00072F50">
            <w:pPr>
              <w:ind w:left="739"/>
              <w:rPr>
                <w:rFonts w:ascii="Calibri" w:hAnsi="Calibri"/>
                <w:color w:val="000000"/>
              </w:rPr>
            </w:pPr>
          </w:p>
          <w:p w:rsidR="001A40CE" w:rsidRPr="00AB6247" w:rsidRDefault="001A40CE" w:rsidP="00072F50">
            <w:pPr>
              <w:ind w:left="739"/>
              <w:rPr>
                <w:rFonts w:ascii="Calibri" w:hAnsi="Calibri"/>
                <w:color w:val="000000"/>
              </w:rPr>
            </w:pPr>
          </w:p>
          <w:p w:rsidR="001A40CE" w:rsidRPr="00AB6247" w:rsidRDefault="001A40CE" w:rsidP="00072F50">
            <w:pPr>
              <w:ind w:left="739"/>
              <w:rPr>
                <w:rFonts w:ascii="Calibri" w:hAnsi="Calibri"/>
                <w:color w:val="000000"/>
              </w:rPr>
            </w:pPr>
          </w:p>
          <w:p w:rsidR="001A40CE" w:rsidRPr="00EC493C" w:rsidRDefault="001A40CE" w:rsidP="00072F50">
            <w:pPr>
              <w:spacing w:line="360" w:lineRule="auto"/>
              <w:ind w:left="739"/>
              <w:rPr>
                <w:rFonts w:ascii="Calibri" w:hAnsi="Calibri"/>
              </w:rPr>
            </w:pPr>
            <w:r w:rsidRPr="00EC493C">
              <w:rPr>
                <w:rFonts w:ascii="Calibri" w:hAnsi="Calibri"/>
              </w:rPr>
              <w:t xml:space="preserve">Γλυκά Νερά,  </w:t>
            </w:r>
            <w:r w:rsidR="000F27C2" w:rsidRPr="000F27C2">
              <w:rPr>
                <w:rFonts w:ascii="Calibri" w:hAnsi="Calibri"/>
              </w:rPr>
              <w:t>5</w:t>
            </w:r>
            <w:r w:rsidR="000F27C2">
              <w:rPr>
                <w:rFonts w:ascii="Calibri" w:hAnsi="Calibri"/>
              </w:rPr>
              <w:t>/</w:t>
            </w:r>
            <w:r w:rsidR="000F27C2" w:rsidRPr="000F27C2">
              <w:rPr>
                <w:rFonts w:ascii="Calibri" w:hAnsi="Calibri"/>
              </w:rPr>
              <w:t>4</w:t>
            </w:r>
            <w:r w:rsidR="00EC493C">
              <w:rPr>
                <w:rFonts w:ascii="Calibri" w:hAnsi="Calibri"/>
              </w:rPr>
              <w:t>/2016</w:t>
            </w:r>
          </w:p>
          <w:p w:rsidR="001A40CE" w:rsidRPr="000F27C2" w:rsidRDefault="001A40CE" w:rsidP="00072F50">
            <w:pPr>
              <w:spacing w:line="360" w:lineRule="auto"/>
              <w:ind w:left="739"/>
              <w:rPr>
                <w:rFonts w:ascii="Calibri" w:hAnsi="Calibri"/>
              </w:rPr>
            </w:pPr>
            <w:r w:rsidRPr="00EC493C">
              <w:rPr>
                <w:rFonts w:ascii="Calibri" w:hAnsi="Calibri"/>
              </w:rPr>
              <w:t xml:space="preserve">Αρ. </w:t>
            </w:r>
            <w:proofErr w:type="spellStart"/>
            <w:r w:rsidRPr="00EC493C">
              <w:rPr>
                <w:rFonts w:ascii="Calibri" w:hAnsi="Calibri"/>
              </w:rPr>
              <w:t>Πρωτ</w:t>
            </w:r>
            <w:proofErr w:type="spellEnd"/>
            <w:r w:rsidRPr="00EC493C">
              <w:rPr>
                <w:rFonts w:ascii="Calibri" w:hAnsi="Calibri"/>
              </w:rPr>
              <w:t>.: Φ. 56/</w:t>
            </w:r>
            <w:r w:rsidR="0095454D">
              <w:rPr>
                <w:rFonts w:ascii="Calibri" w:hAnsi="Calibri"/>
              </w:rPr>
              <w:t>9509</w:t>
            </w:r>
          </w:p>
          <w:p w:rsidR="001A40CE" w:rsidRPr="00AB6247" w:rsidRDefault="001A40CE" w:rsidP="00072F50">
            <w:pPr>
              <w:spacing w:line="360" w:lineRule="auto"/>
              <w:ind w:left="739"/>
              <w:rPr>
                <w:rFonts w:ascii="Calibri" w:hAnsi="Calibri"/>
                <w:color w:val="000000"/>
              </w:rPr>
            </w:pPr>
          </w:p>
          <w:p w:rsidR="001A40CE" w:rsidRPr="00AB6247" w:rsidRDefault="001A40CE" w:rsidP="00072F50">
            <w:pPr>
              <w:spacing w:line="360" w:lineRule="auto"/>
              <w:ind w:left="739"/>
              <w:rPr>
                <w:rFonts w:ascii="Calibri" w:hAnsi="Calibri"/>
                <w:color w:val="000000"/>
              </w:rPr>
            </w:pPr>
          </w:p>
        </w:tc>
      </w:tr>
      <w:tr w:rsidR="001A40CE" w:rsidRPr="00AB6247" w:rsidTr="00A200EC">
        <w:trPr>
          <w:trHeight w:val="923"/>
        </w:trPr>
        <w:tc>
          <w:tcPr>
            <w:tcW w:w="1559" w:type="dxa"/>
          </w:tcPr>
          <w:p w:rsidR="001A40CE" w:rsidRPr="00AB6247" w:rsidRDefault="001A40CE" w:rsidP="00072F50">
            <w:pPr>
              <w:rPr>
                <w:rFonts w:ascii="Calibri" w:hAnsi="Calibri"/>
                <w:color w:val="000000"/>
              </w:rPr>
            </w:pPr>
            <w:proofErr w:type="spellStart"/>
            <w:r w:rsidRPr="00AB6247">
              <w:rPr>
                <w:rFonts w:ascii="Calibri" w:hAnsi="Calibri"/>
                <w:color w:val="000000"/>
              </w:rPr>
              <w:t>Ταχ</w:t>
            </w:r>
            <w:proofErr w:type="spellEnd"/>
            <w:r w:rsidRPr="00AB6247">
              <w:rPr>
                <w:rFonts w:ascii="Calibri" w:hAnsi="Calibri"/>
                <w:color w:val="000000"/>
              </w:rPr>
              <w:t>. Δ/</w:t>
            </w:r>
            <w:proofErr w:type="spellStart"/>
            <w:r w:rsidRPr="00AB6247">
              <w:rPr>
                <w:rFonts w:ascii="Calibri" w:hAnsi="Calibri"/>
                <w:color w:val="000000"/>
              </w:rPr>
              <w:t>νση</w:t>
            </w:r>
            <w:proofErr w:type="spellEnd"/>
            <w:r w:rsidRPr="00AB6247">
              <w:rPr>
                <w:rFonts w:ascii="Calibri" w:hAnsi="Calibri"/>
                <w:color w:val="000000"/>
              </w:rPr>
              <w:t xml:space="preserve">: </w:t>
            </w:r>
          </w:p>
          <w:p w:rsidR="001A40CE" w:rsidRPr="00AB6247" w:rsidRDefault="001A40CE" w:rsidP="00072F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Τ.Κ. - Πόλη</w:t>
            </w:r>
          </w:p>
          <w:p w:rsidR="001A40CE" w:rsidRPr="00AB6247" w:rsidRDefault="001A40CE" w:rsidP="00072F50">
            <w:pPr>
              <w:rPr>
                <w:rFonts w:ascii="Calibri" w:hAnsi="Calibri"/>
                <w:color w:val="000000"/>
              </w:rPr>
            </w:pPr>
            <w:r w:rsidRPr="00AB6247">
              <w:rPr>
                <w:rFonts w:ascii="Calibri" w:hAnsi="Calibri"/>
                <w:color w:val="000000"/>
              </w:rPr>
              <w:t>Τηλέφωνα:</w:t>
            </w:r>
          </w:p>
          <w:p w:rsidR="001A40CE" w:rsidRPr="00AB6247" w:rsidRDefault="001A40CE" w:rsidP="00072F50">
            <w:pPr>
              <w:rPr>
                <w:rFonts w:ascii="Calibri" w:hAnsi="Calibri"/>
                <w:color w:val="000000"/>
              </w:rPr>
            </w:pPr>
            <w:r w:rsidRPr="00AB6247">
              <w:rPr>
                <w:rFonts w:ascii="Calibri" w:hAnsi="Calibri"/>
                <w:color w:val="000000"/>
              </w:rPr>
              <w:t xml:space="preserve">Φαξ:  </w:t>
            </w:r>
          </w:p>
          <w:p w:rsidR="001A40CE" w:rsidRPr="00D73BD9" w:rsidRDefault="001A40CE" w:rsidP="00072F50">
            <w:pPr>
              <w:rPr>
                <w:rFonts w:ascii="Calibri" w:hAnsi="Calibri"/>
                <w:color w:val="000000"/>
              </w:rPr>
            </w:pPr>
            <w:r w:rsidRPr="00AB6247">
              <w:rPr>
                <w:rFonts w:ascii="Calibri" w:hAnsi="Calibri"/>
                <w:color w:val="000000"/>
                <w:lang w:val="en-US"/>
              </w:rPr>
              <w:t>e</w:t>
            </w:r>
            <w:r w:rsidRPr="00AB6247">
              <w:rPr>
                <w:rFonts w:ascii="Calibri" w:hAnsi="Calibri"/>
                <w:color w:val="000000"/>
              </w:rPr>
              <w:t>-</w:t>
            </w:r>
            <w:r w:rsidRPr="00AB6247">
              <w:rPr>
                <w:rFonts w:ascii="Calibri" w:hAnsi="Calibri"/>
                <w:color w:val="000000"/>
                <w:lang w:val="en-US"/>
              </w:rPr>
              <w:t>mail</w:t>
            </w:r>
            <w:r w:rsidRPr="00AB6247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4322" w:type="dxa"/>
          </w:tcPr>
          <w:p w:rsidR="001A40CE" w:rsidRPr="00AB6247" w:rsidRDefault="001A40CE" w:rsidP="00072F50">
            <w:pPr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 xml:space="preserve">Λεωφόρος Λαυρίου 150 &amp; </w:t>
            </w:r>
            <w:proofErr w:type="spellStart"/>
            <w:r w:rsidRPr="00AB6247">
              <w:rPr>
                <w:rFonts w:ascii="Calibri" w:hAnsi="Calibri"/>
              </w:rPr>
              <w:t>Ανδρίκου</w:t>
            </w:r>
            <w:proofErr w:type="spellEnd"/>
            <w:r w:rsidRPr="00AB6247">
              <w:rPr>
                <w:rFonts w:ascii="Calibri" w:hAnsi="Calibri"/>
              </w:rPr>
              <w:t xml:space="preserve"> 4</w:t>
            </w:r>
          </w:p>
          <w:p w:rsidR="001A40CE" w:rsidRPr="00AB6247" w:rsidRDefault="001A40CE" w:rsidP="00072F50">
            <w:pPr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 xml:space="preserve">15454 </w:t>
            </w:r>
            <w:r>
              <w:rPr>
                <w:rFonts w:ascii="Calibri" w:hAnsi="Calibri"/>
              </w:rPr>
              <w:t xml:space="preserve">- </w:t>
            </w:r>
            <w:r w:rsidRPr="00AB6247">
              <w:rPr>
                <w:rFonts w:ascii="Calibri" w:hAnsi="Calibri"/>
              </w:rPr>
              <w:t xml:space="preserve">Γλυκά Νερά </w:t>
            </w:r>
          </w:p>
          <w:p w:rsidR="001A40CE" w:rsidRPr="003C5A9F" w:rsidRDefault="001A40CE" w:rsidP="00072F50">
            <w:pPr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>210/6</w:t>
            </w:r>
            <w:r w:rsidR="00FA2951">
              <w:rPr>
                <w:rFonts w:ascii="Calibri" w:hAnsi="Calibri"/>
              </w:rPr>
              <w:t>618444</w:t>
            </w:r>
            <w:r w:rsidRPr="00886855">
              <w:rPr>
                <w:rFonts w:ascii="Calibri" w:hAnsi="Calibri"/>
              </w:rPr>
              <w:t xml:space="preserve"> </w:t>
            </w:r>
          </w:p>
          <w:p w:rsidR="001A40CE" w:rsidRPr="00AB6247" w:rsidRDefault="001A40CE" w:rsidP="00072F50">
            <w:pPr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>210-66</w:t>
            </w:r>
            <w:r>
              <w:rPr>
                <w:rFonts w:ascii="Calibri" w:hAnsi="Calibri"/>
              </w:rPr>
              <w:t>18440</w:t>
            </w:r>
          </w:p>
          <w:p w:rsidR="001A40CE" w:rsidRPr="00D73BD9" w:rsidRDefault="00342513" w:rsidP="00072F50">
            <w:pPr>
              <w:rPr>
                <w:rFonts w:ascii="Calibri" w:hAnsi="Calibri"/>
                <w:u w:val="single"/>
              </w:rPr>
            </w:pPr>
            <w:hyperlink r:id="rId7" w:history="1">
              <w:r w:rsidR="001A40CE" w:rsidRPr="00AB6247">
                <w:rPr>
                  <w:rFonts w:ascii="Calibri" w:hAnsi="Calibri"/>
                  <w:u w:val="single"/>
                </w:rPr>
                <w:t>mail@dipe-anatol.att.sch.gr</w:t>
              </w:r>
            </w:hyperlink>
            <w:r w:rsidR="001A40CE" w:rsidRPr="00AB6247">
              <w:rPr>
                <w:rFonts w:ascii="Calibri" w:hAnsi="Calibri"/>
                <w:u w:val="single"/>
              </w:rPr>
              <w:t xml:space="preserve">     </w:t>
            </w:r>
          </w:p>
        </w:tc>
        <w:tc>
          <w:tcPr>
            <w:tcW w:w="742" w:type="dxa"/>
            <w:vMerge w:val="restart"/>
            <w:tcMar>
              <w:right w:w="28" w:type="dxa"/>
            </w:tcMar>
          </w:tcPr>
          <w:p w:rsidR="001A40CE" w:rsidRPr="00AB6247" w:rsidRDefault="001A40CE" w:rsidP="006D7512">
            <w:pPr>
              <w:rPr>
                <w:rFonts w:ascii="Calibri" w:hAnsi="Calibri" w:cs="Arial"/>
                <w:color w:val="000000"/>
              </w:rPr>
            </w:pPr>
            <w:r w:rsidRPr="00AB6247">
              <w:rPr>
                <w:rFonts w:ascii="Calibri" w:hAnsi="Calibri" w:cs="Arial"/>
                <w:color w:val="000000"/>
              </w:rPr>
              <w:t>ΠΡΟΣ:</w:t>
            </w:r>
          </w:p>
          <w:p w:rsidR="001A40CE" w:rsidRPr="00AB6247" w:rsidRDefault="001A40CE" w:rsidP="00072F50">
            <w:pPr>
              <w:rPr>
                <w:rFonts w:ascii="Calibri" w:hAnsi="Calibri" w:cs="Arial"/>
                <w:color w:val="000000"/>
              </w:rPr>
            </w:pPr>
          </w:p>
          <w:p w:rsidR="001A40CE" w:rsidRPr="00AB6247" w:rsidRDefault="001A40CE" w:rsidP="00072F50">
            <w:pPr>
              <w:rPr>
                <w:rFonts w:ascii="Calibri" w:hAnsi="Calibri" w:cs="Arial"/>
                <w:color w:val="000000"/>
              </w:rPr>
            </w:pPr>
          </w:p>
          <w:p w:rsidR="001A40CE" w:rsidRPr="00AB6247" w:rsidRDefault="001A40CE" w:rsidP="00072F50">
            <w:pPr>
              <w:rPr>
                <w:rFonts w:ascii="Calibri" w:hAnsi="Calibri" w:cs="Arial"/>
                <w:color w:val="000000"/>
              </w:rPr>
            </w:pPr>
          </w:p>
          <w:p w:rsidR="001A40CE" w:rsidRPr="00AB6247" w:rsidRDefault="001A40CE" w:rsidP="00072F50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  <w:p w:rsidR="001A40CE" w:rsidRPr="00D73BD9" w:rsidRDefault="001A40CE" w:rsidP="00072F5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ΚΟΙΝ.</w:t>
            </w:r>
          </w:p>
        </w:tc>
        <w:tc>
          <w:tcPr>
            <w:tcW w:w="3473" w:type="dxa"/>
            <w:vMerge w:val="restart"/>
          </w:tcPr>
          <w:p w:rsidR="001A40CE" w:rsidRDefault="001A40CE" w:rsidP="001A40CE">
            <w:pPr>
              <w:tabs>
                <w:tab w:val="left" w:pos="427"/>
              </w:tabs>
              <w:jc w:val="both"/>
              <w:rPr>
                <w:rFonts w:ascii="Calibri" w:hAnsi="Calibri"/>
                <w:b/>
              </w:rPr>
            </w:pPr>
            <w:r w:rsidRPr="00840CD6">
              <w:rPr>
                <w:rFonts w:ascii="Calibri" w:hAnsi="Calibri"/>
                <w:b/>
              </w:rPr>
              <w:t>Δ</w:t>
            </w:r>
            <w:r>
              <w:rPr>
                <w:rFonts w:ascii="Calibri" w:hAnsi="Calibri"/>
                <w:b/>
              </w:rPr>
              <w:t>ημόσια και Ιδιωτικά Δημοτικά σχολεία</w:t>
            </w:r>
            <w:r w:rsidR="009A1612">
              <w:rPr>
                <w:rFonts w:ascii="Calibri" w:hAnsi="Calibri"/>
                <w:b/>
              </w:rPr>
              <w:t xml:space="preserve"> και Νηπιαγωγεία</w:t>
            </w:r>
          </w:p>
          <w:p w:rsidR="001A40CE" w:rsidRDefault="001A40CE" w:rsidP="00072F50">
            <w:pPr>
              <w:tabs>
                <w:tab w:val="left" w:pos="427"/>
              </w:tabs>
              <w:ind w:left="720"/>
              <w:jc w:val="both"/>
              <w:rPr>
                <w:rFonts w:ascii="Calibri" w:hAnsi="Calibri"/>
                <w:b/>
              </w:rPr>
            </w:pPr>
          </w:p>
          <w:p w:rsidR="001A40CE" w:rsidRPr="008C27F3" w:rsidRDefault="001A40CE" w:rsidP="000F27C2">
            <w:pPr>
              <w:tabs>
                <w:tab w:val="left" w:pos="427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1A40CE" w:rsidRPr="003B7059" w:rsidTr="00A200EC">
        <w:trPr>
          <w:trHeight w:val="1138"/>
        </w:trPr>
        <w:tc>
          <w:tcPr>
            <w:tcW w:w="5881" w:type="dxa"/>
            <w:gridSpan w:val="2"/>
          </w:tcPr>
          <w:p w:rsidR="001A40CE" w:rsidRPr="003B7059" w:rsidRDefault="001A40CE" w:rsidP="00072F5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B7059">
              <w:rPr>
                <w:rFonts w:ascii="Calibri" w:hAnsi="Calibri"/>
                <w:b/>
                <w:color w:val="000000"/>
                <w:sz w:val="22"/>
                <w:szCs w:val="22"/>
              </w:rPr>
              <w:t>ΠΟΛΙΤΙΣΤΙΚΑ ΘΕΜΑΤΑ</w:t>
            </w:r>
          </w:p>
          <w:p w:rsidR="001A40CE" w:rsidRDefault="001A40CE" w:rsidP="00072F50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3B7059">
              <w:rPr>
                <w:rFonts w:ascii="Calibri" w:hAnsi="Calibri"/>
                <w:sz w:val="22"/>
                <w:szCs w:val="22"/>
              </w:rPr>
              <w:t xml:space="preserve">Χρύσα </w:t>
            </w:r>
            <w:proofErr w:type="spellStart"/>
            <w:r w:rsidRPr="003B7059">
              <w:rPr>
                <w:rFonts w:ascii="Calibri" w:hAnsi="Calibri"/>
                <w:sz w:val="22"/>
                <w:szCs w:val="22"/>
              </w:rPr>
              <w:t>Κουράκη</w:t>
            </w:r>
            <w:proofErr w:type="spellEnd"/>
            <w:r w:rsidRPr="003B7059">
              <w:rPr>
                <w:rFonts w:ascii="Calibri" w:hAnsi="Calibri"/>
                <w:sz w:val="22"/>
                <w:szCs w:val="22"/>
              </w:rPr>
              <w:t xml:space="preserve">  </w:t>
            </w:r>
            <w:hyperlink r:id="rId8" w:history="1"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politistika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@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dipe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-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anatol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att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sch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gr</w:t>
              </w:r>
            </w:hyperlink>
            <w:r w:rsidRPr="003B7059">
              <w:rPr>
                <w:rFonts w:ascii="Calibri" w:hAnsi="Calibri"/>
                <w:sz w:val="22"/>
                <w:szCs w:val="22"/>
              </w:rPr>
              <w:t xml:space="preserve">, </w:t>
            </w:r>
            <w:hyperlink r:id="rId9" w:history="1"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ckouraki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@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hotmail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gr</w:t>
              </w:r>
            </w:hyperlink>
            <w:r w:rsidRPr="003B7059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3B7059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  <w:r w:rsidRPr="003B7059">
              <w:rPr>
                <w:rFonts w:ascii="Calibri" w:hAnsi="Calibri"/>
                <w:sz w:val="22"/>
                <w:szCs w:val="22"/>
              </w:rPr>
              <w:t xml:space="preserve"> 6937215991</w:t>
            </w:r>
          </w:p>
          <w:p w:rsidR="00264EF1" w:rsidRDefault="00264EF1" w:rsidP="006D7512">
            <w:pPr>
              <w:spacing w:before="40" w:after="40"/>
            </w:pPr>
          </w:p>
          <w:p w:rsidR="006D7512" w:rsidRPr="003B7059" w:rsidRDefault="006D7512" w:rsidP="006D7512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2" w:type="dxa"/>
            <w:vMerge/>
            <w:tcMar>
              <w:right w:w="28" w:type="dxa"/>
            </w:tcMar>
          </w:tcPr>
          <w:p w:rsidR="001A40CE" w:rsidRPr="003B7059" w:rsidRDefault="001A40CE" w:rsidP="00072F50">
            <w:pPr>
              <w:ind w:left="792" w:hanging="792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:rsidR="001A40CE" w:rsidRPr="003B7059" w:rsidRDefault="001A40CE" w:rsidP="00072F50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271344" w:rsidRPr="005048C3" w:rsidRDefault="00F302DA" w:rsidP="005048C3">
      <w:pPr>
        <w:jc w:val="center"/>
        <w:rPr>
          <w:rFonts w:asciiTheme="minorHAnsi" w:hAnsiTheme="minorHAnsi"/>
          <w:b/>
        </w:rPr>
      </w:pPr>
      <w:r w:rsidRPr="005048C3">
        <w:rPr>
          <w:rFonts w:asciiTheme="minorHAnsi" w:hAnsiTheme="minorHAnsi"/>
          <w:b/>
        </w:rPr>
        <w:t xml:space="preserve">ΘΕΜΑ: </w:t>
      </w:r>
      <w:r w:rsidR="000F27C2">
        <w:rPr>
          <w:rFonts w:asciiTheme="minorHAnsi" w:hAnsiTheme="minorHAnsi"/>
          <w:b/>
        </w:rPr>
        <w:t xml:space="preserve">Συμμετέχοντες στο σεμινάριο </w:t>
      </w:r>
      <w:r w:rsidR="008605D9" w:rsidRPr="005048C3">
        <w:rPr>
          <w:rFonts w:asciiTheme="minorHAnsi" w:hAnsiTheme="minorHAnsi"/>
          <w:b/>
        </w:rPr>
        <w:t xml:space="preserve">με θέμα </w:t>
      </w:r>
      <w:bookmarkStart w:id="0" w:name="_GoBack"/>
      <w:bookmarkEnd w:id="0"/>
      <w:r w:rsidR="00271344" w:rsidRPr="005048C3">
        <w:rPr>
          <w:rFonts w:asciiTheme="minorHAnsi" w:hAnsiTheme="minorHAnsi"/>
          <w:b/>
        </w:rPr>
        <w:t>«Μαθαίνοντας από τον ...ωραιότερο δρόμο της Ευρώπης!»</w:t>
      </w:r>
    </w:p>
    <w:p w:rsidR="006D7512" w:rsidRPr="005048C3" w:rsidRDefault="006D7512" w:rsidP="005048C3">
      <w:pPr>
        <w:shd w:val="clear" w:color="auto" w:fill="FFFFFF"/>
        <w:jc w:val="center"/>
        <w:rPr>
          <w:rFonts w:asciiTheme="minorHAnsi" w:hAnsiTheme="minorHAnsi" w:cs="Calibri"/>
          <w:b/>
          <w:bCs/>
        </w:rPr>
      </w:pPr>
    </w:p>
    <w:p w:rsidR="000F27C2" w:rsidRPr="005A591D" w:rsidRDefault="000F27C2" w:rsidP="000F27C2">
      <w:pPr>
        <w:spacing w:line="360" w:lineRule="auto"/>
        <w:ind w:firstLine="720"/>
        <w:jc w:val="both"/>
        <w:rPr>
          <w:rFonts w:ascii="Calibri" w:hAnsi="Calibri"/>
          <w:sz w:val="22"/>
          <w:szCs w:val="22"/>
        </w:rPr>
      </w:pPr>
      <w:r w:rsidRPr="005A591D">
        <w:rPr>
          <w:rFonts w:ascii="Calibri" w:hAnsi="Calibri"/>
          <w:sz w:val="22"/>
          <w:szCs w:val="22"/>
        </w:rPr>
        <w:t xml:space="preserve">Σας ενημερώνουμε πως οι συμμετοχές  που υποβλήθηκαν για το σεμινάριο με θέμα </w:t>
      </w:r>
      <w:r w:rsidRPr="005A591D">
        <w:rPr>
          <w:rFonts w:asciiTheme="minorHAnsi" w:hAnsiTheme="minorHAnsi"/>
          <w:b/>
          <w:sz w:val="22"/>
          <w:szCs w:val="22"/>
        </w:rPr>
        <w:t xml:space="preserve">«Μαθαίνοντας από τον ...ωραιότερο δρόμο της Ευρώπης!» </w:t>
      </w:r>
      <w:r w:rsidRPr="005A591D">
        <w:rPr>
          <w:rFonts w:ascii="Calibri" w:hAnsi="Calibri"/>
          <w:b/>
          <w:sz w:val="22"/>
          <w:szCs w:val="22"/>
        </w:rPr>
        <w:t>το Σάββατο, 9/4/2016</w:t>
      </w:r>
      <w:r w:rsidRPr="005A591D">
        <w:rPr>
          <w:rFonts w:ascii="Calibri" w:hAnsi="Calibri"/>
          <w:sz w:val="22"/>
          <w:szCs w:val="22"/>
        </w:rPr>
        <w:t xml:space="preserve"> και </w:t>
      </w:r>
      <w:r w:rsidRPr="005A591D">
        <w:rPr>
          <w:rFonts w:ascii="Calibri" w:hAnsi="Calibri"/>
          <w:b/>
          <w:sz w:val="22"/>
          <w:szCs w:val="22"/>
        </w:rPr>
        <w:t xml:space="preserve">ώρα 10:00 – 13:00 </w:t>
      </w:r>
      <w:proofErr w:type="spellStart"/>
      <w:r w:rsidRPr="005A591D">
        <w:rPr>
          <w:rFonts w:ascii="Calibri" w:hAnsi="Calibri"/>
          <w:b/>
          <w:sz w:val="22"/>
          <w:szCs w:val="22"/>
        </w:rPr>
        <w:t>μ.μ</w:t>
      </w:r>
      <w:proofErr w:type="spellEnd"/>
      <w:r w:rsidRPr="005A591D">
        <w:rPr>
          <w:rFonts w:ascii="Calibri" w:hAnsi="Calibri"/>
          <w:b/>
          <w:sz w:val="22"/>
          <w:szCs w:val="22"/>
        </w:rPr>
        <w:t>.</w:t>
      </w:r>
      <w:r w:rsidRPr="005A591D">
        <w:rPr>
          <w:rFonts w:ascii="Calibri" w:hAnsi="Calibri"/>
          <w:sz w:val="22"/>
          <w:szCs w:val="22"/>
        </w:rPr>
        <w:t xml:space="preserve"> ξεπέρασαν το όριο των συμμετοχών. Για τον συγκεκριμένο λόγο προτεραιότητα έχουν σύμφωνα με την αρχική ανακοίνωση οι εκπαιδευτικοί που εκπονούν σχετικό πρόγραμμα.</w:t>
      </w:r>
      <w:r w:rsidR="00FC5A70" w:rsidRPr="005A591D">
        <w:rPr>
          <w:rFonts w:ascii="Calibri" w:hAnsi="Calibri"/>
          <w:sz w:val="22"/>
          <w:szCs w:val="22"/>
        </w:rPr>
        <w:t xml:space="preserve"> Ταυτόχρονα, για να μπορέσει το σεμινάριο να λειτουργήσει πολλαπλασιαστικά κάθε σχολική μονάδα εκπροσωπείται από έναν και μόνο εκπαιδευτικό.</w:t>
      </w:r>
    </w:p>
    <w:p w:rsidR="000F27C2" w:rsidRPr="005A591D" w:rsidRDefault="000F27C2" w:rsidP="000F27C2">
      <w:pPr>
        <w:spacing w:line="360" w:lineRule="auto"/>
        <w:ind w:firstLine="720"/>
        <w:jc w:val="both"/>
        <w:rPr>
          <w:rFonts w:ascii="Calibri" w:hAnsi="Calibri"/>
          <w:sz w:val="22"/>
          <w:szCs w:val="22"/>
        </w:rPr>
      </w:pPr>
      <w:r w:rsidRPr="005A591D">
        <w:rPr>
          <w:rFonts w:ascii="Calibri" w:hAnsi="Calibri"/>
          <w:sz w:val="22"/>
          <w:szCs w:val="22"/>
        </w:rPr>
        <w:t xml:space="preserve">Λόγω του μεγάλου αριθμού αιτήσεων, παρακαλούμε σε περίπτωση απουσίας σας να ενημερώσετε άμεσα την Υπεύθυνη Πολιτιστικών Θεμάτων, Χρύσα </w:t>
      </w:r>
      <w:proofErr w:type="spellStart"/>
      <w:r w:rsidRPr="005A591D">
        <w:rPr>
          <w:rFonts w:ascii="Calibri" w:hAnsi="Calibri"/>
          <w:sz w:val="22"/>
          <w:szCs w:val="22"/>
        </w:rPr>
        <w:t>Κουράκη</w:t>
      </w:r>
      <w:proofErr w:type="spellEnd"/>
      <w:r w:rsidRPr="005A591D">
        <w:rPr>
          <w:rFonts w:ascii="Calibri" w:hAnsi="Calibri"/>
          <w:sz w:val="22"/>
          <w:szCs w:val="22"/>
        </w:rPr>
        <w:t>, ώστε να αναπληρωθεί η θέση σας.</w:t>
      </w:r>
    </w:p>
    <w:p w:rsidR="005A591D" w:rsidRPr="005A591D" w:rsidRDefault="005A591D" w:rsidP="000F27C2">
      <w:pPr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  <w:r w:rsidRPr="005A591D">
        <w:rPr>
          <w:rFonts w:asciiTheme="minorHAnsi" w:hAnsiTheme="minorHAnsi"/>
          <w:b/>
          <w:bCs/>
          <w:sz w:val="22"/>
          <w:szCs w:val="22"/>
        </w:rPr>
        <w:t xml:space="preserve">Η συνάντηση και η έναρξη του σεμιναρίου θα γίνει στις 10:00 </w:t>
      </w:r>
      <w:proofErr w:type="spellStart"/>
      <w:r w:rsidRPr="005A591D">
        <w:rPr>
          <w:rFonts w:asciiTheme="minorHAnsi" w:hAnsiTheme="minorHAnsi"/>
          <w:b/>
          <w:bCs/>
          <w:sz w:val="22"/>
          <w:szCs w:val="22"/>
        </w:rPr>
        <w:t>π.μ</w:t>
      </w:r>
      <w:proofErr w:type="spellEnd"/>
      <w:r w:rsidRPr="005A591D">
        <w:rPr>
          <w:rFonts w:asciiTheme="minorHAnsi" w:hAnsiTheme="minorHAnsi"/>
          <w:b/>
          <w:bCs/>
          <w:sz w:val="22"/>
          <w:szCs w:val="22"/>
        </w:rPr>
        <w:t>. στο εσωτερικό του μετρό της Ακρόπολης, στον χώρο με τα εκθέματα.</w:t>
      </w:r>
      <w:r w:rsidRPr="005A591D">
        <w:rPr>
          <w:rFonts w:asciiTheme="minorHAnsi" w:hAnsiTheme="minorHAnsi"/>
          <w:b/>
          <w:bCs/>
          <w:sz w:val="22"/>
          <w:szCs w:val="22"/>
        </w:rPr>
        <w:br/>
        <w:t>Παρακαλούμε να έχετε μαζί σας μολύβι και χαρτί και να φοράτε άνετα ρούχα.</w:t>
      </w:r>
    </w:p>
    <w:p w:rsidR="005048C3" w:rsidRPr="005048C3" w:rsidRDefault="005048C3" w:rsidP="005048C3">
      <w:pPr>
        <w:ind w:firstLine="720"/>
        <w:jc w:val="both"/>
        <w:rPr>
          <w:rFonts w:asciiTheme="minorHAnsi" w:hAnsiTheme="minorHAnsi"/>
        </w:rPr>
      </w:pPr>
    </w:p>
    <w:p w:rsidR="00AE427A" w:rsidRPr="005048C3" w:rsidRDefault="00AE427A" w:rsidP="005048C3">
      <w:pPr>
        <w:tabs>
          <w:tab w:val="left" w:pos="4845"/>
        </w:tabs>
        <w:spacing w:after="60"/>
        <w:jc w:val="both"/>
        <w:rPr>
          <w:rFonts w:asciiTheme="minorHAnsi" w:hAnsiTheme="minorHAnsi" w:cs="Calibri"/>
          <w:b/>
        </w:rPr>
      </w:pPr>
      <w:r w:rsidRPr="005048C3">
        <w:rPr>
          <w:rFonts w:asciiTheme="minorHAnsi" w:hAnsiTheme="minorHAnsi" w:cs="Calibri"/>
          <w:b/>
        </w:rPr>
        <w:tab/>
      </w:r>
      <w:r w:rsidRPr="005048C3">
        <w:rPr>
          <w:rFonts w:asciiTheme="minorHAnsi" w:hAnsiTheme="minorHAnsi" w:cs="Calibri"/>
          <w:b/>
        </w:rPr>
        <w:tab/>
      </w:r>
      <w:r w:rsidR="0053587C" w:rsidRPr="005048C3">
        <w:rPr>
          <w:rFonts w:asciiTheme="minorHAnsi" w:hAnsiTheme="minorHAnsi" w:cs="Calibri"/>
          <w:b/>
        </w:rPr>
        <w:t xml:space="preserve">        </w:t>
      </w:r>
      <w:r w:rsidRPr="005048C3">
        <w:rPr>
          <w:rFonts w:asciiTheme="minorHAnsi" w:hAnsiTheme="minorHAnsi" w:cs="Calibri"/>
          <w:b/>
        </w:rPr>
        <w:t>Η Διευθύντρια</w:t>
      </w:r>
    </w:p>
    <w:p w:rsidR="00AE427A" w:rsidRPr="005048C3" w:rsidRDefault="00AE427A" w:rsidP="005048C3">
      <w:pPr>
        <w:tabs>
          <w:tab w:val="left" w:pos="4845"/>
        </w:tabs>
        <w:spacing w:after="60"/>
        <w:jc w:val="both"/>
        <w:rPr>
          <w:rFonts w:asciiTheme="minorHAnsi" w:hAnsiTheme="minorHAnsi" w:cs="Calibri"/>
          <w:b/>
        </w:rPr>
      </w:pPr>
      <w:r w:rsidRPr="005048C3">
        <w:rPr>
          <w:rFonts w:asciiTheme="minorHAnsi" w:hAnsiTheme="minorHAnsi" w:cs="Calibri"/>
          <w:b/>
        </w:rPr>
        <w:t xml:space="preserve">                                                                               Δ/</w:t>
      </w:r>
      <w:proofErr w:type="spellStart"/>
      <w:r w:rsidRPr="005048C3">
        <w:rPr>
          <w:rFonts w:asciiTheme="minorHAnsi" w:hAnsiTheme="minorHAnsi" w:cs="Calibri"/>
          <w:b/>
        </w:rPr>
        <w:t>νσης</w:t>
      </w:r>
      <w:proofErr w:type="spellEnd"/>
      <w:r w:rsidRPr="005048C3">
        <w:rPr>
          <w:rFonts w:asciiTheme="minorHAnsi" w:hAnsiTheme="minorHAnsi" w:cs="Calibri"/>
          <w:b/>
        </w:rPr>
        <w:t xml:space="preserve"> Α/</w:t>
      </w:r>
      <w:proofErr w:type="spellStart"/>
      <w:r w:rsidRPr="005048C3">
        <w:rPr>
          <w:rFonts w:asciiTheme="minorHAnsi" w:hAnsiTheme="minorHAnsi" w:cs="Calibri"/>
          <w:b/>
        </w:rPr>
        <w:t>θμιας</w:t>
      </w:r>
      <w:proofErr w:type="spellEnd"/>
      <w:r w:rsidRPr="005048C3">
        <w:rPr>
          <w:rFonts w:asciiTheme="minorHAnsi" w:hAnsiTheme="minorHAnsi" w:cs="Calibri"/>
          <w:b/>
        </w:rPr>
        <w:t xml:space="preserve"> </w:t>
      </w:r>
      <w:proofErr w:type="spellStart"/>
      <w:r w:rsidRPr="005048C3">
        <w:rPr>
          <w:rFonts w:asciiTheme="minorHAnsi" w:hAnsiTheme="minorHAnsi" w:cs="Calibri"/>
          <w:b/>
        </w:rPr>
        <w:t>Εκπ</w:t>
      </w:r>
      <w:proofErr w:type="spellEnd"/>
      <w:r w:rsidRPr="005048C3">
        <w:rPr>
          <w:rFonts w:asciiTheme="minorHAnsi" w:hAnsiTheme="minorHAnsi" w:cs="Calibri"/>
          <w:b/>
        </w:rPr>
        <w:t>/σης Ανατ. Αττικής</w:t>
      </w:r>
    </w:p>
    <w:p w:rsidR="00AE427A" w:rsidRPr="00B25ECD" w:rsidRDefault="00AE427A" w:rsidP="00AE427A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</w:rPr>
      </w:pPr>
    </w:p>
    <w:p w:rsidR="00AE427A" w:rsidRPr="00B25ECD" w:rsidRDefault="00AE427A" w:rsidP="00AE427A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</w:rPr>
      </w:pPr>
    </w:p>
    <w:p w:rsidR="006B238D" w:rsidRDefault="00AE427A" w:rsidP="0086520B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</w:rPr>
      </w:pPr>
      <w:r w:rsidRPr="00B25ECD">
        <w:rPr>
          <w:rFonts w:ascii="Calibri" w:hAnsi="Calibri" w:cs="Calibri"/>
          <w:b/>
        </w:rPr>
        <w:tab/>
      </w:r>
      <w:r w:rsidR="0053587C">
        <w:rPr>
          <w:rFonts w:ascii="Calibri" w:hAnsi="Calibri" w:cs="Calibri"/>
          <w:b/>
        </w:rPr>
        <w:t xml:space="preserve">        </w:t>
      </w:r>
      <w:r w:rsidRPr="00B25ECD">
        <w:rPr>
          <w:rFonts w:ascii="Calibri" w:hAnsi="Calibri" w:cs="Calibri"/>
          <w:b/>
        </w:rPr>
        <w:t xml:space="preserve">Βασιλική </w:t>
      </w:r>
      <w:proofErr w:type="spellStart"/>
      <w:r w:rsidRPr="00B25ECD">
        <w:rPr>
          <w:rFonts w:ascii="Calibri" w:hAnsi="Calibri" w:cs="Calibri"/>
          <w:b/>
        </w:rPr>
        <w:t>Ξυθάλη</w:t>
      </w:r>
      <w:proofErr w:type="spellEnd"/>
    </w:p>
    <w:p w:rsidR="005048C3" w:rsidRDefault="005048C3" w:rsidP="0086520B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</w:rPr>
      </w:pPr>
    </w:p>
    <w:p w:rsidR="00FC5A70" w:rsidRDefault="00FC5A70" w:rsidP="0086520B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</w:rPr>
      </w:pPr>
    </w:p>
    <w:p w:rsidR="00FD6689" w:rsidRDefault="00FD6689" w:rsidP="003304D1">
      <w:pPr>
        <w:tabs>
          <w:tab w:val="left" w:pos="4845"/>
        </w:tabs>
        <w:spacing w:after="60" w:line="360" w:lineRule="auto"/>
        <w:ind w:right="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ΠΙΝΑΚΑΣ ΣΥΜΜΕΤΕΧΟΝΤΩΝ</w:t>
      </w:r>
    </w:p>
    <w:p w:rsidR="00FC5A70" w:rsidRDefault="00FC5A70" w:rsidP="0086520B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</w:rPr>
      </w:pPr>
    </w:p>
    <w:tbl>
      <w:tblPr>
        <w:tblW w:w="7800" w:type="dxa"/>
        <w:tblInd w:w="96" w:type="dxa"/>
        <w:tblLook w:val="04A0"/>
      </w:tblPr>
      <w:tblGrid>
        <w:gridCol w:w="2040"/>
        <w:gridCol w:w="1620"/>
        <w:gridCol w:w="1918"/>
        <w:gridCol w:w="2298"/>
      </w:tblGrid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A70" w:rsidRPr="00FC5A70" w:rsidRDefault="00FC5A70" w:rsidP="00FC5A7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C5A7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9/4/2016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C5A7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Μαθαίνοντας από τον ωραιότερο δρόμο της Ευρώπης!</w:t>
            </w:r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C5A7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ΕΠΩΝΥΜΟ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C5A7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ΟΝΟΜΑ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C5A7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ΕΙΔΙΚΟΤΗΤΑ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C5A7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ΣΧΟΛΙΚΗ ΜΟΝΑΔΑ ΠΟΥ ΥΠΗΡΕΤΩ</w:t>
            </w:r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ΓΙΩΤΗ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ΕΥΑΓΓΕΛΙΑ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ΠΕ06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1 ΔΣ ΑΝΑΒΥΣΣΟΥ</w:t>
            </w:r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5A70">
              <w:rPr>
                <w:rFonts w:ascii="Arial" w:hAnsi="Arial" w:cs="Arial"/>
                <w:sz w:val="20"/>
                <w:szCs w:val="20"/>
              </w:rPr>
              <w:t>Κουτσογιάννη</w:t>
            </w:r>
            <w:proofErr w:type="spellEnd"/>
            <w:r w:rsidRPr="00FC5A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 xml:space="preserve">Αγγελική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ΠΕ 70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 xml:space="preserve">19ο Δ.Σ. Αχαρνών </w:t>
            </w:r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ΑΝΤΩΝΟΠΟΥΛΟΥ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ΑΣΗΜΙΝΑ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ΔΑΣΚΑΛΑ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1ο Δ.Σ.ΒΟΥΛΑΣ</w:t>
            </w:r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ΧΕΛΜΗΣ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ΣΑΡΑΝΤΗΣ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ΔΑΣΚΑΛΟΣ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1ο ΔΣ ΡΑΦΗΝΑΣ</w:t>
            </w:r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5A70">
              <w:rPr>
                <w:rFonts w:ascii="Arial" w:hAnsi="Arial" w:cs="Arial"/>
                <w:sz w:val="20"/>
                <w:szCs w:val="20"/>
              </w:rPr>
              <w:t>Λούκαρη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Αγγελίνα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Π.Ε. 60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 xml:space="preserve">1ο Ν/Γ </w:t>
            </w:r>
            <w:proofErr w:type="spellStart"/>
            <w:r w:rsidRPr="00FC5A70">
              <w:rPr>
                <w:rFonts w:ascii="Arial" w:hAnsi="Arial" w:cs="Arial"/>
                <w:sz w:val="20"/>
                <w:szCs w:val="20"/>
              </w:rPr>
              <w:t>Κρυονερίου</w:t>
            </w:r>
            <w:proofErr w:type="spellEnd"/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ΑΝΤΙΠΑΤΗ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ΙΩΑΝΝΑ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ΝΗΠΙΑΓΩΓΟΣ ΠΕ-60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1ο ΝΗΠΙΑΓΩΓΕΙΟ ΒΑΡΗΣ</w:t>
            </w:r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ΓΑΡΟΦΑΛΑΚΗ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ΘΕΜΙΣ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ΠΕ60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1ο ΝΗΠΙΑΓΩΓΕΙΟ ΒΟΥΛΑΣ</w:t>
            </w:r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ΜΠΑΛΟΚΑ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ΜΑΡΙΑ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ΠΕ 70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 xml:space="preserve">2ο Δ. Σ. Σκάλας Ωρωπού &amp; Νέων </w:t>
            </w:r>
            <w:proofErr w:type="spellStart"/>
            <w:r w:rsidRPr="00FC5A70">
              <w:rPr>
                <w:rFonts w:ascii="Arial" w:hAnsi="Arial" w:cs="Arial"/>
                <w:sz w:val="20"/>
                <w:szCs w:val="20"/>
              </w:rPr>
              <w:t>Παλατίων</w:t>
            </w:r>
            <w:proofErr w:type="spellEnd"/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5A70">
              <w:rPr>
                <w:rFonts w:ascii="Arial" w:hAnsi="Arial" w:cs="Arial"/>
                <w:sz w:val="20"/>
                <w:szCs w:val="20"/>
              </w:rPr>
              <w:t>Καλογηρά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5A70">
              <w:rPr>
                <w:rFonts w:ascii="Arial" w:hAnsi="Arial" w:cs="Arial"/>
                <w:sz w:val="20"/>
                <w:szCs w:val="20"/>
              </w:rPr>
              <w:t>Μαριλίνα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ΠΕ70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2ο Δ.Σ. Αρτέμιδος</w:t>
            </w:r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ΠΑΝΑ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ΚΑΛΟΜΟΙΡΑ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ΠΕ70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2ο Δ.Σ. ΠΑΙΑΝΙΑΣ</w:t>
            </w:r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ΔΑΝΙΛΗ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ΔΗΜΗΤΡΑ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ΠΕ60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2ο Ν/Γ ΑΝΑΒΥΣΣΟΥ</w:t>
            </w:r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ΠΑΥΛΟΥ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ΜΟΣΧΑ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ΝΗΠΙΑΓΩΓΟΣ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2ο ΝΗΠΙΑΓΩΓΕΙΟ ΒΑΡΗΣ</w:t>
            </w:r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ΓΚΕΡΓΚΗ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ΠΑΝΑΓΙΩΤΑ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ΠΕ60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2ο ΝΗΠΙΑΓΩΓΕΙΟ ΠΑΛΛΗΝΗΣ</w:t>
            </w:r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ΔΕΛΑΠΟΡΤΑ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ΖΩΗ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ΠΕ70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3ο Δ.Σ.ΚΟΡΩΠΙΟΥ</w:t>
            </w:r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5A70">
              <w:rPr>
                <w:rFonts w:ascii="Arial" w:hAnsi="Arial" w:cs="Arial"/>
                <w:sz w:val="20"/>
                <w:szCs w:val="20"/>
              </w:rPr>
              <w:t>Αντωνιάδου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5A70">
              <w:rPr>
                <w:rFonts w:ascii="Arial" w:hAnsi="Arial" w:cs="Arial"/>
                <w:sz w:val="20"/>
                <w:szCs w:val="20"/>
              </w:rPr>
              <w:t>Νικόλ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ΠΕ 70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 xml:space="preserve">3ο </w:t>
            </w:r>
            <w:proofErr w:type="spellStart"/>
            <w:r w:rsidRPr="00FC5A70">
              <w:rPr>
                <w:rFonts w:ascii="Arial" w:hAnsi="Arial" w:cs="Arial"/>
                <w:sz w:val="20"/>
                <w:szCs w:val="20"/>
              </w:rPr>
              <w:t>Δημ</w:t>
            </w:r>
            <w:proofErr w:type="spellEnd"/>
            <w:r w:rsidRPr="00FC5A70">
              <w:rPr>
                <w:rFonts w:ascii="Arial" w:hAnsi="Arial" w:cs="Arial"/>
                <w:sz w:val="20"/>
                <w:szCs w:val="20"/>
              </w:rPr>
              <w:t>. Σχ. Σπάτων</w:t>
            </w:r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ΛΑΖΑΡΟΥ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ΓΕΩΡΓΙΟΣ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ΠΕ 70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3ο Κερατέας</w:t>
            </w:r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ΦΙΩΤΑΚΗ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ΕΥΤΥΧΙΑ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ΠΕ 60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3ο Ν/Γ ΛΑΥΡΙΟΥ</w:t>
            </w:r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ΠΟΥΛΟΥ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ΖΩΗ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ΔΑΣΚΑΛΑ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4ο Δ.Σ.ΚΑΛΥΒΙΩΝ</w:t>
            </w:r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ΠΑΠΑΔΟΠΟΥΛΟΥ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ΔΙΟΝΥΣΙΑ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ΠΕ 71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4ο Δ.Σ. ΠΑΛΛΗΝΗΣ</w:t>
            </w:r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ΙΕΡΕΜΙΑ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ΕΙΡΗΝΗ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ΠΕ 70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5ΔΣ ΓΕΡΑΚΑ</w:t>
            </w:r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Γιαλού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Ιωάννα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ΠΕ 70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5ο Δ.Σ. Παλλήνης</w:t>
            </w:r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5A70">
              <w:rPr>
                <w:rFonts w:ascii="Arial" w:hAnsi="Arial" w:cs="Arial"/>
                <w:sz w:val="20"/>
                <w:szCs w:val="20"/>
              </w:rPr>
              <w:t>Ζωντού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Μαργαρίτα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ΠΕ70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 xml:space="preserve">5ο </w:t>
            </w:r>
            <w:proofErr w:type="spellStart"/>
            <w:r w:rsidRPr="00FC5A70">
              <w:rPr>
                <w:rFonts w:ascii="Arial" w:hAnsi="Arial" w:cs="Arial"/>
                <w:sz w:val="20"/>
                <w:szCs w:val="20"/>
              </w:rPr>
              <w:t>Δ.Σ.Αχαρνών</w:t>
            </w:r>
            <w:proofErr w:type="spellEnd"/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Δημητρίου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Ευγενία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ΠΕ 60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5ο Νηπιαγωγείο Βούλας</w:t>
            </w:r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5A70">
              <w:rPr>
                <w:rFonts w:ascii="Arial" w:hAnsi="Arial" w:cs="Arial"/>
                <w:sz w:val="20"/>
                <w:szCs w:val="20"/>
              </w:rPr>
              <w:t>Χαρίλα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Αθανασία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ΠΕ70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6ο Δ.Σ. Παλλήνης</w:t>
            </w:r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ΣΤΑΥΡΟΠΟΥΛΟΥ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ΑΙΚΑΤΕΡΙΝΗ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ΝΗΠΙΑΓΩΓΟΣ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9ο Ν/Γ ΑΧΑΡΝΩΝ</w:t>
            </w:r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ΧΩΡΙΑΝΟΠΟΥΛΟΥ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ΑΙΚΑΤΕΡΙΝΗ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ΠΕ06 ΑΓΓΛΙΚΗΣ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Δ.Σ.ΒΟΥΛΙΑΓΜΕΝΗΣ</w:t>
            </w:r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ΠΑΠΑΪΩΑΝΝΟΥ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ΚΑΤΕΡΙΝΑ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ΠΕ70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Δ.ΣΧ. ΠΟΛΥΔΕΝΔΡΙΟΥ</w:t>
            </w:r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5A70">
              <w:rPr>
                <w:rFonts w:ascii="Arial" w:hAnsi="Arial" w:cs="Arial"/>
                <w:sz w:val="20"/>
                <w:szCs w:val="20"/>
              </w:rPr>
              <w:t>Πολύζος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Νικόλαος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Π.Ε.70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5A70">
              <w:rPr>
                <w:rFonts w:ascii="Arial" w:hAnsi="Arial" w:cs="Arial"/>
                <w:sz w:val="20"/>
                <w:szCs w:val="20"/>
              </w:rPr>
              <w:t>Δ.Σ.Ροδόπολης</w:t>
            </w:r>
            <w:proofErr w:type="spellEnd"/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ΒΟΥΡΑΚΗ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ΜΑΡΙΑ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ΠΕ70-Δ/ΝΤΡΙΑ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Δ.Σ.ΚΑΠΑΝΔΡΙΤΙΟΥ</w:t>
            </w:r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ΑΝΤΩΝΟΠΟΥΛΟΥ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ΑΓΝΗ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ΠΕ70 ΔΑΣΚΑΛΑ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ΔΗΜΟΤΙΚΟ ΣΧΟΛΕΙΟ ΧΑΛΚΟΥΤΣΙΟΥ</w:t>
            </w:r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ΤΣΙΟΥΚΑ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ΕΥΑΓΓΕΛΙΑ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 xml:space="preserve">ΠΕ 71 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ΕΙΔ.ΔΗΜ.ΣΧ. Ν. ΜΑΚΡΗΣ</w:t>
            </w:r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ΠΑΛΑΙΟΚΡΑΣΣΑ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ΕΙΡΗΝΗ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ΝΗΠΙΑΓΩΓΟΣ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Ν/Γ ΕΚΠΑΙΔΕΥΤΗΡΙΑ ΓΕΙΤΟΝΑ</w:t>
            </w:r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5A70">
              <w:rPr>
                <w:rFonts w:ascii="Arial" w:hAnsi="Arial" w:cs="Arial"/>
                <w:sz w:val="20"/>
                <w:szCs w:val="20"/>
              </w:rPr>
              <w:lastRenderedPageBreak/>
              <w:t>Βογιατζόγλου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Αγγελική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Δασκάλα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Δ.Σ.ΕΚΠΑΙΔΕΥΣΤΗΡΙΑ ΓΕΙΤΟΝΑ</w:t>
            </w:r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ΒΑΣΙΛΕΙΟΥ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ΑΝΑΣΤΑΣΙΑ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ΠΕ70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ΕΚΠΑΙΔΕΥΤΙΚΗ ΑΝΑΓΕΝΝΗΣΗ</w:t>
            </w:r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ΠΑΥΛΗ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ΔΗΜΗΤΡΑ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ΝΗΠΙΑΓΩΓΟΣ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ΝΗΠ/ΓΕΙΟ Π.ΦΩΚΑΙΑΣ</w:t>
            </w:r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ΤΣΑΡΑΜΙΑΔΟΥ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ΤΑΤΙΑΝΗ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ΝΗΠΙΑΓΩΓΟΣ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ΠΑΙΔΙΚΟ ΠΑΝΕΠΙΣΤΗΜΙΟ</w:t>
            </w:r>
          </w:p>
        </w:tc>
      </w:tr>
      <w:tr w:rsidR="00FC5A70" w:rsidRPr="00FC5A70" w:rsidTr="00FC5A70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Σταύρου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Δέσποινα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Δασκάλα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A70" w:rsidRPr="00FC5A70" w:rsidRDefault="00FC5A70" w:rsidP="00FC5A70">
            <w:pPr>
              <w:rPr>
                <w:rFonts w:ascii="Arial" w:hAnsi="Arial" w:cs="Arial"/>
                <w:sz w:val="20"/>
                <w:szCs w:val="20"/>
              </w:rPr>
            </w:pPr>
            <w:r w:rsidRPr="00FC5A70">
              <w:rPr>
                <w:rFonts w:ascii="Arial" w:hAnsi="Arial" w:cs="Arial"/>
                <w:sz w:val="20"/>
                <w:szCs w:val="20"/>
              </w:rPr>
              <w:t>Σχολή Ι.Μ.Παναγιωτόπουλου</w:t>
            </w:r>
          </w:p>
        </w:tc>
      </w:tr>
    </w:tbl>
    <w:p w:rsidR="00FC5A70" w:rsidRPr="00B25ECD" w:rsidRDefault="00FC5A70" w:rsidP="0086520B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</w:rPr>
      </w:pPr>
    </w:p>
    <w:sectPr w:rsidR="00FC5A70" w:rsidRPr="00B25ECD" w:rsidSect="008B3C4A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E3D"/>
    <w:multiLevelType w:val="hybridMultilevel"/>
    <w:tmpl w:val="E550AA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C625B"/>
    <w:multiLevelType w:val="hybridMultilevel"/>
    <w:tmpl w:val="1C8216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7427B"/>
    <w:multiLevelType w:val="hybridMultilevel"/>
    <w:tmpl w:val="C418412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4E28AF"/>
    <w:multiLevelType w:val="hybridMultilevel"/>
    <w:tmpl w:val="F210D57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E5A7C0E"/>
    <w:multiLevelType w:val="hybridMultilevel"/>
    <w:tmpl w:val="6F1CFB6C"/>
    <w:lvl w:ilvl="0" w:tplc="B76ACEF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35B8E"/>
    <w:multiLevelType w:val="hybridMultilevel"/>
    <w:tmpl w:val="2A240E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6167F"/>
    <w:multiLevelType w:val="hybridMultilevel"/>
    <w:tmpl w:val="7C6EE87C"/>
    <w:lvl w:ilvl="0" w:tplc="0408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>
    <w:nsid w:val="3F2F1C86"/>
    <w:multiLevelType w:val="hybridMultilevel"/>
    <w:tmpl w:val="F9DC2F22"/>
    <w:lvl w:ilvl="0" w:tplc="0408000F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8">
    <w:nsid w:val="4DD10D8B"/>
    <w:multiLevelType w:val="hybridMultilevel"/>
    <w:tmpl w:val="5FA82688"/>
    <w:lvl w:ilvl="0" w:tplc="B88C42A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51551F"/>
    <w:multiLevelType w:val="hybridMultilevel"/>
    <w:tmpl w:val="7690FD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67C86"/>
    <w:multiLevelType w:val="hybridMultilevel"/>
    <w:tmpl w:val="0DFE4A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B0A1B"/>
    <w:multiLevelType w:val="hybridMultilevel"/>
    <w:tmpl w:val="E0721A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10"/>
  </w:num>
  <w:num w:numId="6">
    <w:abstractNumId w:val="11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C74E8F"/>
    <w:rsid w:val="00022D56"/>
    <w:rsid w:val="00031F68"/>
    <w:rsid w:val="000515DC"/>
    <w:rsid w:val="00052234"/>
    <w:rsid w:val="00067774"/>
    <w:rsid w:val="00070E0B"/>
    <w:rsid w:val="0009247F"/>
    <w:rsid w:val="000E17A4"/>
    <w:rsid w:val="000E3625"/>
    <w:rsid w:val="000F27C2"/>
    <w:rsid w:val="001220C3"/>
    <w:rsid w:val="00130170"/>
    <w:rsid w:val="00154639"/>
    <w:rsid w:val="00154DF4"/>
    <w:rsid w:val="00164410"/>
    <w:rsid w:val="001A3CBF"/>
    <w:rsid w:val="001A40CE"/>
    <w:rsid w:val="00211168"/>
    <w:rsid w:val="00263E38"/>
    <w:rsid w:val="00264EF1"/>
    <w:rsid w:val="00267C2D"/>
    <w:rsid w:val="00271344"/>
    <w:rsid w:val="00273DF5"/>
    <w:rsid w:val="00275AF4"/>
    <w:rsid w:val="00283668"/>
    <w:rsid w:val="00293C04"/>
    <w:rsid w:val="00294206"/>
    <w:rsid w:val="002D62F7"/>
    <w:rsid w:val="002E60D7"/>
    <w:rsid w:val="002E7FED"/>
    <w:rsid w:val="002F7FE1"/>
    <w:rsid w:val="0031291B"/>
    <w:rsid w:val="00323BCA"/>
    <w:rsid w:val="003304D1"/>
    <w:rsid w:val="00342513"/>
    <w:rsid w:val="00355CEA"/>
    <w:rsid w:val="003641AE"/>
    <w:rsid w:val="00380D42"/>
    <w:rsid w:val="003B02CD"/>
    <w:rsid w:val="003B23C4"/>
    <w:rsid w:val="003C598D"/>
    <w:rsid w:val="003E0DE5"/>
    <w:rsid w:val="003F717A"/>
    <w:rsid w:val="00432E1E"/>
    <w:rsid w:val="0044117B"/>
    <w:rsid w:val="00462624"/>
    <w:rsid w:val="004744FD"/>
    <w:rsid w:val="00481030"/>
    <w:rsid w:val="00484370"/>
    <w:rsid w:val="004877DF"/>
    <w:rsid w:val="00492578"/>
    <w:rsid w:val="004C28E6"/>
    <w:rsid w:val="004F43B7"/>
    <w:rsid w:val="005048C3"/>
    <w:rsid w:val="00510FBA"/>
    <w:rsid w:val="00515087"/>
    <w:rsid w:val="0052532B"/>
    <w:rsid w:val="0053587C"/>
    <w:rsid w:val="00551EDA"/>
    <w:rsid w:val="0056673F"/>
    <w:rsid w:val="00584A69"/>
    <w:rsid w:val="00590CB9"/>
    <w:rsid w:val="0059300A"/>
    <w:rsid w:val="005938A6"/>
    <w:rsid w:val="005A591D"/>
    <w:rsid w:val="005D3F54"/>
    <w:rsid w:val="005D47D7"/>
    <w:rsid w:val="005F529B"/>
    <w:rsid w:val="006237C3"/>
    <w:rsid w:val="00631B4E"/>
    <w:rsid w:val="00631C2A"/>
    <w:rsid w:val="00650FC1"/>
    <w:rsid w:val="0065765E"/>
    <w:rsid w:val="0066074A"/>
    <w:rsid w:val="006626AD"/>
    <w:rsid w:val="00664D9F"/>
    <w:rsid w:val="00697170"/>
    <w:rsid w:val="00697A6B"/>
    <w:rsid w:val="006A095E"/>
    <w:rsid w:val="006B0092"/>
    <w:rsid w:val="006B238D"/>
    <w:rsid w:val="006C6A80"/>
    <w:rsid w:val="006D159E"/>
    <w:rsid w:val="006D7512"/>
    <w:rsid w:val="00713081"/>
    <w:rsid w:val="00740BD3"/>
    <w:rsid w:val="007738E3"/>
    <w:rsid w:val="00773F74"/>
    <w:rsid w:val="007746FE"/>
    <w:rsid w:val="00785CA3"/>
    <w:rsid w:val="00796795"/>
    <w:rsid w:val="007C2462"/>
    <w:rsid w:val="007F2A04"/>
    <w:rsid w:val="007F459E"/>
    <w:rsid w:val="00805DC9"/>
    <w:rsid w:val="00810F2B"/>
    <w:rsid w:val="00831169"/>
    <w:rsid w:val="00851C9E"/>
    <w:rsid w:val="008605D9"/>
    <w:rsid w:val="00863ADC"/>
    <w:rsid w:val="0086520B"/>
    <w:rsid w:val="008672B8"/>
    <w:rsid w:val="008807FC"/>
    <w:rsid w:val="008B3C4A"/>
    <w:rsid w:val="008D15EB"/>
    <w:rsid w:val="008F1C05"/>
    <w:rsid w:val="008F3E47"/>
    <w:rsid w:val="00903491"/>
    <w:rsid w:val="009040CE"/>
    <w:rsid w:val="00924BAD"/>
    <w:rsid w:val="0095454D"/>
    <w:rsid w:val="00961535"/>
    <w:rsid w:val="00965971"/>
    <w:rsid w:val="00972180"/>
    <w:rsid w:val="00985490"/>
    <w:rsid w:val="009A1612"/>
    <w:rsid w:val="009B6B2A"/>
    <w:rsid w:val="009C68B4"/>
    <w:rsid w:val="009E46C4"/>
    <w:rsid w:val="009F437B"/>
    <w:rsid w:val="00A10E23"/>
    <w:rsid w:val="00A200EC"/>
    <w:rsid w:val="00A2195C"/>
    <w:rsid w:val="00A23745"/>
    <w:rsid w:val="00A314CD"/>
    <w:rsid w:val="00A42525"/>
    <w:rsid w:val="00A54244"/>
    <w:rsid w:val="00A66B70"/>
    <w:rsid w:val="00A74C03"/>
    <w:rsid w:val="00A75C97"/>
    <w:rsid w:val="00A94521"/>
    <w:rsid w:val="00AB62EC"/>
    <w:rsid w:val="00AC4DE1"/>
    <w:rsid w:val="00AE427A"/>
    <w:rsid w:val="00AF0C94"/>
    <w:rsid w:val="00B06FB6"/>
    <w:rsid w:val="00B25ECD"/>
    <w:rsid w:val="00B42414"/>
    <w:rsid w:val="00B44E7D"/>
    <w:rsid w:val="00B51E09"/>
    <w:rsid w:val="00B67208"/>
    <w:rsid w:val="00B91444"/>
    <w:rsid w:val="00B92E22"/>
    <w:rsid w:val="00B93C38"/>
    <w:rsid w:val="00BA7662"/>
    <w:rsid w:val="00BB3741"/>
    <w:rsid w:val="00BB6F46"/>
    <w:rsid w:val="00BD1EA8"/>
    <w:rsid w:val="00BF027D"/>
    <w:rsid w:val="00C01FDC"/>
    <w:rsid w:val="00C22509"/>
    <w:rsid w:val="00C25CFA"/>
    <w:rsid w:val="00C43AD7"/>
    <w:rsid w:val="00C5082F"/>
    <w:rsid w:val="00C51D12"/>
    <w:rsid w:val="00C5364A"/>
    <w:rsid w:val="00C54DF2"/>
    <w:rsid w:val="00C57095"/>
    <w:rsid w:val="00C74E8F"/>
    <w:rsid w:val="00C944AF"/>
    <w:rsid w:val="00C975F0"/>
    <w:rsid w:val="00CA75B6"/>
    <w:rsid w:val="00CB3050"/>
    <w:rsid w:val="00CD57EE"/>
    <w:rsid w:val="00CE129B"/>
    <w:rsid w:val="00D03600"/>
    <w:rsid w:val="00D12770"/>
    <w:rsid w:val="00D755A7"/>
    <w:rsid w:val="00DA57B3"/>
    <w:rsid w:val="00DC130D"/>
    <w:rsid w:val="00DD6250"/>
    <w:rsid w:val="00DF2D9F"/>
    <w:rsid w:val="00DF47DD"/>
    <w:rsid w:val="00E025DB"/>
    <w:rsid w:val="00E02F62"/>
    <w:rsid w:val="00E81D8D"/>
    <w:rsid w:val="00EA7869"/>
    <w:rsid w:val="00EC0A34"/>
    <w:rsid w:val="00EC493C"/>
    <w:rsid w:val="00EC571A"/>
    <w:rsid w:val="00EC5CA5"/>
    <w:rsid w:val="00ED12ED"/>
    <w:rsid w:val="00EE6582"/>
    <w:rsid w:val="00F04884"/>
    <w:rsid w:val="00F302DA"/>
    <w:rsid w:val="00F31EB3"/>
    <w:rsid w:val="00F34B90"/>
    <w:rsid w:val="00F558F4"/>
    <w:rsid w:val="00F91C6E"/>
    <w:rsid w:val="00F92001"/>
    <w:rsid w:val="00FA2951"/>
    <w:rsid w:val="00FC3840"/>
    <w:rsid w:val="00FC5A70"/>
    <w:rsid w:val="00FD129F"/>
    <w:rsid w:val="00FD652C"/>
    <w:rsid w:val="00FD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71308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1308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3081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F048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9040CE"/>
    <w:rPr>
      <w:b/>
      <w:bCs/>
    </w:rPr>
  </w:style>
  <w:style w:type="paragraph" w:styleId="a6">
    <w:name w:val="List Paragraph"/>
    <w:basedOn w:val="a"/>
    <w:uiPriority w:val="34"/>
    <w:qFormat/>
    <w:rsid w:val="009040CE"/>
    <w:pPr>
      <w:ind w:left="720"/>
      <w:contextualSpacing/>
    </w:pPr>
    <w:rPr>
      <w:rFonts w:ascii="Arial" w:hAnsi="Arial"/>
      <w:szCs w:val="20"/>
    </w:rPr>
  </w:style>
  <w:style w:type="character" w:customStyle="1" w:styleId="apple-converted-space">
    <w:name w:val="apple-converted-space"/>
    <w:basedOn w:val="a0"/>
    <w:rsid w:val="00961535"/>
  </w:style>
  <w:style w:type="character" w:styleId="-0">
    <w:name w:val="FollowedHyperlink"/>
    <w:basedOn w:val="a0"/>
    <w:uiPriority w:val="99"/>
    <w:semiHidden/>
    <w:unhideWhenUsed/>
    <w:rsid w:val="00A314C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A75C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istika@dipe-anatol.att.sch.gr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dipe-anatol.att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kouraki@hotmai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a\Desktop\A&#925;&#913;&#922;&#927;&#921;&#925;&#937;&#931;&#919;%20&#934;&#929;&#917;&#925;&#91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939F6-C2AC-4584-BB7C-7E74E6D8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AΝΑΚΟΙΝΩΣΗ ΦΡΕΝΕ.dotx</Template>
  <TotalTime>97</TotalTime>
  <Pages>3</Pages>
  <Words>575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Links>
    <vt:vector size="12" baseType="variant">
      <vt:variant>
        <vt:i4>6422531</vt:i4>
      </vt:variant>
      <vt:variant>
        <vt:i4>3</vt:i4>
      </vt:variant>
      <vt:variant>
        <vt:i4>0</vt:i4>
      </vt:variant>
      <vt:variant>
        <vt:i4>5</vt:i4>
      </vt:variant>
      <vt:variant>
        <vt:lpwstr>mailto:perivallontiki@dipe-anatol.att.sch.gr</vt:lpwstr>
      </vt:variant>
      <vt:variant>
        <vt:lpwstr/>
      </vt:variant>
      <vt:variant>
        <vt:i4>917601</vt:i4>
      </vt:variant>
      <vt:variant>
        <vt:i4>0</vt:i4>
      </vt:variant>
      <vt:variant>
        <vt:i4>0</vt:i4>
      </vt:variant>
      <vt:variant>
        <vt:i4>5</vt:i4>
      </vt:variant>
      <vt:variant>
        <vt:lpwstr>mailto:mail@dipe-anatol.att.sch.gr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Administrator</cp:lastModifiedBy>
  <cp:revision>26</cp:revision>
  <cp:lastPrinted>2016-04-05T07:59:00Z</cp:lastPrinted>
  <dcterms:created xsi:type="dcterms:W3CDTF">2015-11-04T11:32:00Z</dcterms:created>
  <dcterms:modified xsi:type="dcterms:W3CDTF">2016-04-05T08:12:00Z</dcterms:modified>
</cp:coreProperties>
</file>